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Psychiatrist</w:t>
      </w:r>
      <w:r>
        <w:t xml:space="preserve"> </w:t>
      </w:r>
      <w:r>
        <w:t xml:space="preserve">in</w:t>
      </w:r>
      <w:r>
        <w:t xml:space="preserve"> </w:t>
      </w:r>
      <w:r>
        <w:t xml:space="preserve">Nigeria</w:t>
      </w:r>
      <w:r>
        <w:t xml:space="preserve"> </w:t>
      </w:r>
      <w:r>
        <w:t xml:space="preserve">Abuja</w:t>
      </w:r>
    </w:p>
    <w:p>
      <w:pPr>
        <w:pStyle w:val="FirstParagraph"/>
      </w:pPr>
      <w:r>
        <w:t xml:space="preserve">```html</w:t>
      </w:r>
    </w:p>
    <w:bookmarkStart w:id="26" w:name="X30239791ed2d53ef15f478edab048deafa7c8a5"/>
    <w:p>
      <w:pPr>
        <w:pStyle w:val="Heading1"/>
      </w:pPr>
      <w:r>
        <w:t xml:space="preserve">A Comprehensive Book Report on the Evolving Role of the Psychiatrist in Nigeria Abuja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Medical Education Committee, Federal Capital Territory Health Authority</w:t>
      </w:r>
      <w:r>
        <w:br/>
      </w:r>
    </w:p>
    <w:p>
      <w:pPr>
        <w:pStyle w:val="BodyText"/>
      </w:pPr>
      <w:r>
        <w:t xml:space="preserve">From:</w:t>
      </w:r>
    </w:p>
    <w:p>
      <w:pPr>
        <w:pStyle w:val="BodyText"/>
      </w:pPr>
      <w:r>
        <w:t xml:space="preserve">&lt;em&gt;Senior Medical Review Board&lt;/em&gt;</w:t>
      </w:r>
      <w:r>
        <w:br/>
      </w:r>
      <w:r>
        <w:br/>
      </w:r>
      <w:r>
        <w:t xml:space="preserve">    </w:t>
      </w:r>
    </w:p>
    <w:bookmarkStart w:id="20" w:name="i.-introduction-to-the-book-report"/>
    <w:p>
      <w:pPr>
        <w:pStyle w:val="Heading3"/>
      </w:pPr>
      <w:r>
        <w:rPr>
          <w:u w:val="single"/>
        </w:rPr>
        <w:t xml:space="preserve">i. Introduction to the Book Report</w:t>
      </w:r>
    </w:p>
    <w:p>
      <w:pPr>
        <w:pStyle w:val="FirstParagraph"/>
      </w:pPr>
      <w:r>
        <w:br/>
      </w:r>
      <w:r>
        <w:t xml:space="preserve">    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Book Report</w:t>
      </w:r>
      <w:r>
        <w:t xml:space="preserve"> </w:t>
      </w:r>
      <w:r>
        <w:t xml:space="preserve">serves as a critical analysis of contemporary literature, policy documents, and sociological studies regarding mental healthcare in West Africa. Specifically, this review focuses on the intricate responsibilities and challenges faced by the modern</w:t>
      </w:r>
      <w:r>
        <w:t xml:space="preserve"> </w:t>
      </w:r>
      <w:r>
        <w:rPr>
          <w:bCs/>
          <w:b/>
        </w:rPr>
        <w:t xml:space="preserve">Psychiatrist</w:t>
      </w:r>
      <w:r>
        <w:t xml:space="preserve">. The geographical context is strictly defined by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, the Federal Capital Territory. As a burgeoning metropolis that serves as both a political hub for Nigeria and a microcosm of its diverse population, Abuja presents unique clinical and systemic requirements for mental health professionals.</w:t>
      </w:r>
    </w:p>
    <w:bookmarkEnd w:id="20"/>
    <w:bookmarkStart w:id="21" w:name="Xfc9e65ef55c98cd05c561ce4dc6450a35088922"/>
    <w:p>
      <w:pPr>
        <w:pStyle w:val="Heading3"/>
      </w:pPr>
      <w:r>
        <w:rPr>
          <w:u w:val="single"/>
        </w:rPr>
        <w:t xml:space="preserve">ii. The Unique Context of Psychiatry in Nigeria Abuja</w:t>
      </w:r>
    </w:p>
    <w:p>
      <w:pPr>
        <w:pStyle w:val="FirstParagraph"/>
      </w:pPr>
      <w:r>
        <w:t xml:space="preserve">To understand the necessity of specialized psychiatric care in the capital, one must first appreciate the socio-economic fabric of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. Unlike rural regions where traditional and religious interventions may dominate, Abuja is a center for civil servants, diplomats, military personnel, and corporate leaders. The fast-paced environment of the capital creates a specific profile of stress-related disorders.</w:t>
      </w:r>
    </w:p>
    <w:p>
      <w:pPr>
        <w:pStyle w:val="BodyText"/>
      </w:pPr>
      <w:r>
        <w:t xml:space="preserve">The literature highlights that individuals in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 </w:t>
      </w:r>
      <w:r>
        <w:t xml:space="preserve">often suffer from "capital city syndrome"—a combination of high-functioning anxiety, burnout, and social isolation despite being surrounded by population density. The</w:t>
      </w:r>
      <w:r>
        <w:t xml:space="preserve"> </w:t>
      </w:r>
      <w:r>
        <w:rPr>
          <w:bCs/>
          <w:b/>
        </w:rPr>
        <w:t xml:space="preserve">Psychiatrist</w:t>
      </w:r>
      <w:r>
        <w:t xml:space="preserve">, therefore, acts not merely as a clinician for severe mental illness but as a crucial partner in maintaining the productivity and stability of the nation's capital.</w:t>
      </w:r>
    </w:p>
    <w:bookmarkEnd w:id="21"/>
    <w:bookmarkStart w:id="22" w:name="X09fe640cdcbe26ff3f514a227c8caaabb1d0bbc"/>
    <w:p>
      <w:pPr>
        <w:pStyle w:val="Heading3"/>
      </w:pPr>
      <w:r>
        <w:rPr>
          <w:u w:val="single"/>
        </w:rPr>
        <w:t xml:space="preserve">iii. The Role of the Psychiatrist: Beyond Clinical Diagnosis</w:t>
      </w:r>
    </w:p>
    <w:p>
      <w:pPr>
        <w:pStyle w:val="FirstParagraph"/>
      </w:pPr>
      <w:r>
        <w:t xml:space="preserve">A central theme across all reviewed materials is that a</w:t>
      </w:r>
      <w:r>
        <w:t xml:space="preserve"> </w:t>
      </w:r>
      <w:r>
        <w:rPr>
          <w:bCs/>
          <w:b/>
        </w:rPr>
        <w:t xml:space="preserve">Psychiatrist</w:t>
      </w:r>
      <w:r>
        <w:t xml:space="preserve"> </w:t>
      </w:r>
      <w:r>
        <w:t xml:space="preserve">in a developing context like Nigeria must adopt a multi-faceted approach. The traditional biomedical model is insufficient. Instead, the effective</w:t>
      </w:r>
      <w:r>
        <w:t xml:space="preserve"> </w:t>
      </w:r>
      <w:r>
        <w:rPr>
          <w:bCs/>
          <w:b/>
        </w:rPr>
        <w:t xml:space="preserve">Psychiatrist</w:t>
      </w:r>
      <w:r>
        <w:t xml:space="preserve"> </w:t>
      </w:r>
      <w:r>
        <w:t xml:space="preserve">in Abuja integrates:</w:t>
      </w:r>
    </w:p>
    <w:p>
      <w:pPr>
        <w:pStyle w:val="BodyText"/>
      </w:pPr>
      <w:r>
        <w:rPr>
          <w:iCs/>
          <w:i/>
        </w:rPr>
        <w:t xml:space="preserve">Cultural Competency:</w:t>
      </w:r>
      <w:r>
        <w:t xml:space="preserve">  Understanding how Yoruba, Igbo, Hausa-Fulani, and other indigenous beliefs interact with psychiatric symptoms. For instance, delusions may be interpreted through a spiritual lens by patients in Abuja. A skilled</w:t>
      </w:r>
      <w:r>
        <w:t xml:space="preserve"> </w:t>
      </w:r>
      <w:r>
        <w:rPr>
          <w:bCs/>
          <w:b/>
        </w:rPr>
        <w:t xml:space="preserve">Psychiatrist</w:t>
      </w:r>
      <w:r>
        <w:t xml:space="preserve"> </w:t>
      </w:r>
      <w:r>
        <w:t xml:space="preserve">must navigate this bridge to ensure treatment adherence.</w:t>
      </w:r>
    </w:p>
    <w:p>
      <w:pPr>
        <w:pStyle w:val="BodyText"/>
      </w:pPr>
      <w:r>
        <w:rPr>
          <w:iCs/>
          <w:i/>
        </w:rPr>
        <w:t xml:space="preserve">Socio-Economic Sensitivity:</w:t>
      </w:r>
      <w:r>
        <w:t xml:space="preserve">  Access to medication can fluctuate due to inflation. The</w:t>
      </w:r>
      <w:r>
        <w:t xml:space="preserve"> </w:t>
      </w:r>
      <w:r>
        <w:rPr>
          <w:bCs/>
          <w:b/>
        </w:rPr>
        <w:t xml:space="preserve">Psychiatrist</w:t>
      </w:r>
      <w:r>
        <w:t xml:space="preserve"> </w:t>
      </w:r>
      <w:r>
        <w:t xml:space="preserve">in Nigeria Abuja often has to prescribe cost-effective alternatives while maintaining therapeutic efficacy, requiring a deep understanding of local pharmacoeconomics.</w:t>
      </w:r>
    </w:p>
    <w:p>
      <w:pPr>
        <w:pStyle w:val="BodyText"/>
      </w:pPr>
      <w:r>
        <w:rPr>
          <w:iCs/>
          <w:i/>
        </w:rPr>
        <w:t xml:space="preserve">Crisis Intervention:</w:t>
      </w:r>
      <w:r>
        <w:t xml:space="preserve">  With political tensions and security concerns occasionally affecting the capital, the</w:t>
      </w:r>
      <w:r>
        <w:t xml:space="preserve"> </w:t>
      </w:r>
      <w:r>
        <w:rPr>
          <w:bCs/>
          <w:b/>
        </w:rPr>
        <w:t xml:space="preserve">Psychiatrist</w:t>
      </w:r>
      <w:r>
        <w:t xml:space="preserve"> </w:t>
      </w:r>
      <w:r>
        <w:t xml:space="preserve">plays a pivotal role in trauma recovery for victims of unrest.</w:t>
      </w:r>
    </w:p>
    <w:bookmarkEnd w:id="22"/>
    <w:bookmarkStart w:id="23" w:name="X9f1da0afdf44679a981df01598c2d3384f4dd56"/>
    <w:p>
      <w:pPr>
        <w:pStyle w:val="Heading3"/>
      </w:pPr>
      <w:r>
        <w:rPr>
          <w:u w:val="single"/>
        </w:rPr>
        <w:t xml:space="preserve">iv. Challenges Facing Mental Healthcare in Abuja</w:t>
      </w:r>
    </w:p>
    <w:p>
      <w:pPr>
        <w:pStyle w:val="FirstParagraph"/>
      </w:pPr>
      <w:r>
        <w:br/>
      </w:r>
      <w:r>
        <w:t xml:space="preserve">   The book report identifies several systemic barriers that hinder the optimal performance of the</w:t>
      </w:r>
      <w:r>
        <w:t xml:space="preserve"> </w:t>
      </w:r>
      <w:r>
        <w:rPr>
          <w:bCs/>
          <w:b/>
        </w:rPr>
        <w:t xml:space="preserve">Psychiatrist</w:t>
      </w:r>
      <w:r>
        <w:t xml:space="preserve">. Firstly, there is a significant shortage of resources. While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 </w:t>
      </w:r>
      <w:r>
        <w:t xml:space="preserve">has tertiary institutions like the National Hospital Abuja and University College Hospital, Jabi (often associated with university outreach), specialized psychiatric wards remain understaffed.</w:t>
      </w:r>
    </w:p>
    <w:p>
      <w:pPr>
        <w:pStyle w:val="BodyText"/>
      </w:pPr>
      <w:r>
        <w:t xml:space="preserve">Secondly, stigma remains a formidable obstacle. Despite urbanization in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, mental illness is still frequently stigmatized as a curse or a sign of weakness. This societal pressure often forces patients to delay seeking help until the condition becomes severe by the time they reach the</w:t>
      </w:r>
      <w:r>
        <w:t xml:space="preserve"> </w:t>
      </w:r>
      <w:r>
        <w:rPr>
          <w:bCs/>
          <w:b/>
        </w:rPr>
        <w:t xml:space="preserve">Psychiatrist</w:t>
      </w:r>
      <w:r>
        <w:t xml:space="preserve">. Consequently, treatment outcomes are negatively impacted.</w:t>
      </w:r>
    </w:p>
    <w:bookmarkEnd w:id="23"/>
    <w:bookmarkStart w:id="24" w:name="X34f9cf63a613ecf69bf96d3c7a0b3708611baf0"/>
    <w:p>
      <w:pPr>
        <w:pStyle w:val="Heading3"/>
      </w:pPr>
      <w:r>
        <w:rPr>
          <w:u w:val="single"/>
        </w:rPr>
        <w:t xml:space="preserve">v. Recommendations for Strengthening Psychiatric Services in Nigeria Abuja</w:t>
      </w:r>
    </w:p>
    <w:p>
      <w:pPr>
        <w:pStyle w:val="FirstParagraph"/>
      </w:pPr>
      <w:r>
        <w:br/>
      </w:r>
      <w:r>
        <w:t xml:space="preserve">  </w:t>
      </w:r>
    </w:p>
    <w:p>
      <w:pPr>
        <w:pStyle w:val="BodyText"/>
      </w:pPr>
      <w:r>
        <w:t xml:space="preserve">To address these challenges, the following recommendations derived from the reviewed texts are proposed: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Integration into Primary Care:</w:t>
      </w:r>
      <w:r>
        <w:t xml:space="preserve">  The government of Abuja should incentivize general practitioners to identify early signs of mental distress, referring them to the</w:t>
      </w:r>
      <w:r>
        <w:t xml:space="preserve"> </w:t>
      </w:r>
      <w:r>
        <w:rPr>
          <w:bCs/>
          <w:b/>
        </w:rPr>
        <w:t xml:space="preserve">Psychiatrist</w:t>
      </w:r>
      <w:r>
        <w:t xml:space="preserve"> </w:t>
      </w:r>
      <w:r>
        <w:t xml:space="preserve">sooner.</w:t>
      </w:r>
    </w:p>
    <w:p>
      <w:pPr>
        <w:numPr>
          <w:ilvl w:val="0"/>
          <w:numId w:val="1001"/>
        </w:numPr>
        <w:pStyle w:val="Compact"/>
      </w:pPr>
      <w:r>
        <w:t xml:space="preserve">Mental Health Literacy Campaigns:</w:t>
      </w:r>
    </w:p>
    <w:p>
      <w:pPr>
        <w:numPr>
          <w:ilvl w:val="0"/>
          <w:numId w:val="1000"/>
        </w:numPr>
        <w:pStyle w:val="Compact"/>
      </w:pPr>
      <w:r>
        <w:t xml:space="preserve">&gt;  Targeted public awareness campaigns in the Federal Capital Territory can reduce stigma. By normalizing conversations about mental health, the demand for a qualified</w:t>
      </w:r>
      <w:r>
        <w:t xml:space="preserve"> </w:t>
      </w:r>
      <w:r>
        <w:rPr>
          <w:bCs/>
          <w:b/>
        </w:rPr>
        <w:t xml:space="preserve">Psychiatrist</w:t>
      </w:r>
      <w:r>
        <w:t xml:space="preserve"> </w:t>
      </w:r>
      <w:r>
        <w:t xml:space="preserve">becomes less feared and more proactive.</w:t>
      </w:r>
    </w:p>
    <w:p>
      <w:pPr>
        <w:numPr>
          <w:ilvl w:val="0"/>
          <w:numId w:val="1001"/>
        </w:numPr>
        <w:pStyle w:val="Compact"/>
      </w:pPr>
      <w:r>
        <w:t xml:space="preserve">Digital Psychiatry:</w:t>
      </w:r>
    </w:p>
    <w:p>
      <w:pPr>
        <w:numPr>
          <w:ilvl w:val="0"/>
          <w:numId w:val="1000"/>
        </w:numPr>
        <w:pStyle w:val="Compact"/>
      </w:pPr>
      <w:r>
        <w:t xml:space="preserve">&gt;  Given the traffic congestion common in parts of Abuja, tele-psychiatry services should be expanded. This allows the</w:t>
      </w:r>
      <w:r>
        <w:t xml:space="preserve"> </w:t>
      </w:r>
      <w:r>
        <w:rPr>
          <w:bCs/>
          <w:b/>
        </w:rPr>
        <w:t xml:space="preserve">Psychiatrist</w:t>
      </w:r>
      <w:r>
        <w:t xml:space="preserve"> </w:t>
      </w:r>
      <w:r>
        <w:t xml:space="preserve">to reach patients across different districts of Nigeria Abuja more efficiently.</w:t>
      </w:r>
    </w:p>
    <w:bookmarkEnd w:id="24"/>
    <w:bookmarkStart w:id="25" w:name="vii.-conclusion"/>
    <w:p>
      <w:pPr>
        <w:pStyle w:val="Heading3"/>
      </w:pPr>
      <w:r>
        <w:rPr>
          <w:u w:val="single"/>
        </w:rPr>
        <w:t xml:space="preserve">vii. Conclusion</w:t>
      </w:r>
    </w:p>
    <w:p>
      <w:pPr>
        <w:pStyle w:val="FirstParagraph"/>
      </w:pPr>
      <w:r>
        <w:br/>
      </w:r>
      <w:r>
        <w:t xml:space="preserve">  In conclusion, this book report underscores that the role of the</w:t>
      </w:r>
      <w:r>
        <w:t xml:space="preserve"> </w:t>
      </w:r>
      <w:r>
        <w:rPr>
          <w:bCs/>
          <w:b/>
        </w:rPr>
        <w:t xml:space="preserve">Psychiatrist</w:t>
      </w:r>
      <w:r>
        <w:t xml:space="preserve"> </w:t>
      </w:r>
      <w:r>
        <w:t xml:space="preserve">is indispensable to the holistic health infrastructure of Nigeria Abuja. It is not merely about treating pathology but about fostering a resilient society capable of handling the unique pressures of a modern capital city.</w:t>
      </w:r>
    </w:p>
    <w:p>
      <w:pPr>
        <w:pStyle w:val="BodyText"/>
      </w:pPr>
      <w:r>
        <w:t xml:space="preserve">The literature confirms that for Nigeria Abuja to achieve sustainable social and economic development, mental health must be prioritized. The</w:t>
      </w:r>
      <w:r>
        <w:t xml:space="preserve"> </w:t>
      </w:r>
      <w:r>
        <w:rPr>
          <w:bCs/>
          <w:b/>
        </w:rPr>
        <w:t xml:space="preserve">Psychiatrist</w:t>
      </w:r>
      <w:r>
        <w:t xml:space="preserve">, acting as an agent of change within the healthcare system, requires adequate support, resources, and societal acceptance.</w:t>
      </w:r>
    </w:p>
    <w:p>
      <w:pPr>
        <w:pStyle w:val="BodyText"/>
      </w:pPr>
      <w:r>
        <w:t xml:space="preserve">Ultimately, the intersection of medical expertise in psychiatry and the dynamic environment of Nigeria Abuja creates a demanding but rewarding professional landscape. By addressing the specific cultural and systemic nuances outlined in this report stakeholders can ensure that every citizen has access to comprehensive psychiatric care.</w:t>
      </w:r>
    </w:p>
    <w:p>
      <w:pPr>
        <w:pStyle w:val="BodyText"/>
      </w:pPr>
      <w:r>
        <w:t xml:space="preserve">```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Role of the Psychiatrist in Nigeria Abuja</dc:title>
  <dc:creator/>
  <dc:language>en</dc:language>
  <cp:keywords/>
  <dcterms:created xsi:type="dcterms:W3CDTF">2026-09-28T12:30:04Z</dcterms:created>
  <dcterms:modified xsi:type="dcterms:W3CDTF">2026-09-28T12:30:04Z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