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e4ee051251cd523c46f1c4a366f3e17da4fea4a"/>
    <w:p>
      <w:pPr>
        <w:pStyle w:val="Heading1"/>
      </w:pPr>
      <w:r>
        <w:t xml:space="preserve">A Comprehensive Book Report on the Role and Practice of Psychiatrists in Pakistan Islamabad</w:t>
      </w:r>
    </w:p>
    <w:p>
      <w:pPr>
        <w:pStyle w:val="FirstParagraph"/>
      </w:pPr>
      <w:r>
        <w:rPr>
          <w:bCs/>
          <w:b/>
        </w:rPr>
        <w:t xml:space="preserve">Date:</w:t>
      </w:r>
      <w:r>
        <w:t xml:space="preserve"> </w:t>
      </w:r>
      <w:r>
        <w:t xml:space="preserve">October 26, 2023</w:t>
      </w:r>
      <w:r>
        <w:br/>
      </w:r>
      <w:r>
        <w:t xml:space="preserve">Mental Health Systems and Specialist Care</w:t>
      </w:r>
      <w:r>
        <w:br/>
      </w:r>
    </w:p>
    <w:p>
      <w:pPr>
        <w:pStyle w:val="BodyText"/>
      </w:pPr>
      <w:r>
        <w:t xml:space="preserve">Clinical Review Committee, Islamabad</w:t>
      </w:r>
    </w:p>
    <w:bookmarkStart w:id="20" w:name="introduction-and-contextual-overview"/>
    <w:p>
      <w:pPr>
        <w:pStyle w:val="Heading2"/>
      </w:pPr>
      <w:r>
        <w:t xml:space="preserve">1. Introduction and Contextual Overview</w:t>
      </w:r>
    </w:p>
    <w:p>
      <w:pPr>
        <w:pStyle w:val="FirstParagraph"/>
      </w:pPr>
      <w:r>
        <w:t xml:space="preserve">The subject of this report is the evolving landscape of psychiatric care within the capital city of Pakistan, Islamabad. This document serves not merely as a review of literature but as a critical analysis of how the profession of</w:t>
      </w:r>
      <w:r>
        <w:t xml:space="preserve"> </w:t>
      </w:r>
      <w:r>
        <w:t xml:space="preserve">Psychiatrist</w:t>
      </w:r>
      <w:r>
        <w:t xml:space="preserve"> </w:t>
      </w:r>
      <w:r>
        <w:t xml:space="preserve">functions within the specific socio-cultural and healthcare framework of</w:t>
      </w:r>
      <w:r>
        <w:t xml:space="preserve"> </w:t>
      </w:r>
      <w:r>
        <w:t xml:space="preserve">Pakistan Islamabad</w:t>
      </w:r>
      <w:r>
        <w:t xml:space="preserve">. Mental health has historically been stigmatized in South Asian societies, yet recent years have witnessed a paradigm shift. The urban demographic of Islamabad, characterized by high stress levels due to political volatility, economic pressures, and rapid modernization, has necessitated a robust infrastructure for mental healthcare.</w:t>
      </w:r>
    </w:p>
    <w:p>
      <w:pPr>
        <w:pStyle w:val="BodyText"/>
      </w:pPr>
      <w:r>
        <w:t xml:space="preserve">This report explores the definition of a</w:t>
      </w:r>
      <w:r>
        <w:t xml:space="preserve"> </w:t>
      </w:r>
      <w:r>
        <w:t xml:space="preserve">Psychiatrist</w:t>
      </w:r>
      <w:r>
        <w:t xml:space="preserve">, their distinct role compared to psychologists and counselors, and how they operate within the public and private sectors of</w:t>
      </w:r>
      <w:r>
        <w:t xml:space="preserve"> </w:t>
      </w:r>
      <w:r>
        <w:t xml:space="preserve">Pakistan Islamabad</w:t>
      </w:r>
      <w:r>
        <w:t xml:space="preserve">. It is essential to understand that psychiatry in this region is not just about medication management but involves navigating complex cultural narratives regarding mental illness.</w:t>
      </w:r>
    </w:p>
    <w:bookmarkEnd w:id="20"/>
    <w:bookmarkStart w:id="21" w:name="defining-the-role-of-a-psychiatrist"/>
    <w:p>
      <w:pPr>
        <w:pStyle w:val="Heading2"/>
      </w:pPr>
      <w:r>
        <w:t xml:space="preserve">2. Defining the Role of a Psychiatrist</w:t>
      </w:r>
    </w:p>
    <w:p>
      <w:pPr>
        <w:pStyle w:val="FirstParagraph"/>
      </w:pPr>
      <w:r>
        <w:t xml:space="preserve">A</w:t>
      </w:r>
      <w:r>
        <w:t xml:space="preserve"> </w:t>
      </w:r>
      <w:r>
        <w:t xml:space="preserve">Psychiatrist</w:t>
      </w:r>
      <w:r>
        <w:t xml:space="preserve"> </w:t>
      </w:r>
      <w:r>
        <w:t xml:space="preserve">is a medical doctor (MBBS) who has undergone specialized post-graduate training in psychiatry. Unlike psychologists, who hold doctoral degrees in psychology but cannot prescribe medication, psychiatrists are qualified to diagnose mental health conditions and prescribe pharmaceutical treatments. In the context of</w:t>
      </w:r>
      <w:r>
        <w:t xml:space="preserve"> </w:t>
      </w:r>
      <w:r>
        <w:t xml:space="preserve">Pakistan Islamabad</w:t>
      </w:r>
      <w:r>
        <w:t xml:space="preserve">, this distinction is crucial because many severe mental health disorders require biological intervention alongside psychotherapy.</w:t>
      </w:r>
    </w:p>
    <w:p>
      <w:pPr>
        <w:pStyle w:val="BodyText"/>
      </w:pPr>
      <w:r>
        <w:t xml:space="preserve">The core responsibilities of a</w:t>
      </w:r>
      <w:r>
        <w:t xml:space="preserve"> </w:t>
      </w:r>
      <w:r>
        <w:t xml:space="preserve">Psychiatrist</w:t>
      </w:r>
      <w:r>
        <w:t xml:space="preserve"> </w:t>
      </w:r>
      <w:r>
        <w:t xml:space="preserve">include:</w:t>
      </w:r>
    </w:p>
    <w:p>
      <w:pPr>
        <w:numPr>
          <w:ilvl w:val="0"/>
          <w:numId w:val="1001"/>
        </w:numPr>
        <w:pStyle w:val="Compact"/>
      </w:pPr>
      <w:r>
        <w:rPr>
          <w:bCs/>
          <w:b/>
        </w:rPr>
        <w:t xml:space="preserve">Diagnostics:</w:t>
      </w:r>
      <w:r>
        <w:t xml:space="preserve">Evaluating patients through clinical interviews and psychological testing to identify conditions such as depression, anxiety disorders, schizophrenia, bipolar disorder, and PTSD.</w:t>
      </w:r>
    </w:p>
    <w:p>
      <w:pPr>
        <w:numPr>
          <w:ilvl w:val="0"/>
          <w:numId w:val="1001"/>
        </w:numPr>
        <w:pStyle w:val="Compact"/>
      </w:pPr>
      <w:r>
        <w:rPr>
          <w:bCs/>
          <w:b/>
        </w:rPr>
        <w:t xml:space="preserve">Treatment Planning:</w:t>
      </w:r>
      <w:r>
        <w:t xml:space="preserve"> </w:t>
      </w:r>
      <w:r>
        <w:t xml:space="preserve">Developing comprehensive treatment plans that may include psychotropic medications (antidepressants, antipsychotics), electroconvulsive therapy (ECT) for severe cases,Psychotherapy: Providing cognitive-behavioral therapy or other therapeutic modalities.</w:t>
      </w:r>
    </w:p>
    <w:p>
      <w:pPr>
        <w:numPr>
          <w:ilvl w:val="0"/>
          <w:numId w:val="1001"/>
        </w:numPr>
        <w:pStyle w:val="Compact"/>
      </w:pPr>
      <w:r>
        <w:rPr>
          <w:bCs/>
          <w:b/>
        </w:rPr>
        <w:t xml:space="preserve">Crisis Intervention:</w:t>
      </w:r>
      <w:r>
        <w:t xml:space="preserve"> </w:t>
      </w:r>
      <w:r>
        <w:t xml:space="preserve">Managing acute psychiatric emergencies, which are increasingly common in the high-pressure environment of</w:t>
      </w:r>
      <w:r>
        <w:t xml:space="preserve"> </w:t>
      </w:r>
      <w:r>
        <w:t xml:space="preserve">Pakistan Islamabad</w:t>
      </w:r>
      <w:r>
        <w:t xml:space="preserve">.</w:t>
      </w:r>
    </w:p>
    <w:p>
      <w:pPr>
        <w:pStyle w:val="FirstParagraph"/>
      </w:pPr>
      <w:r>
        <w:t xml:space="preserve">To understand the practice of a</w:t>
      </w:r>
    </w:p>
    <w:p>
      <w:pPr>
        <w:pStyle w:val="BodyText"/>
      </w:pPr>
      <w:r>
        <w:t xml:space="preserve">Psychiatrist, one must first understand the environment in which they work. In</w:t>
      </w:r>
      <w:r>
        <w:t xml:space="preserve"> </w:t>
      </w:r>
      <w:r>
        <w:t xml:space="preserve">Pakistan Islamabad</w:t>
      </w:r>
      <w:r>
        <w:t xml:space="preserve">, mental health is often viewed through a lens of superstition or religious interpretation. Families may initially seek help from spiritual healers rather than medical professionals due to fear of social stigma.</w:t>
      </w:r>
    </w:p>
    <w:p>
      <w:pPr>
        <w:pStyle w:val="BodyText"/>
      </w:pPr>
      <w:r>
        <w:t xml:space="preserve">However, the capital city boasts a more progressive attitude compared to rural areas. The presence of institutions like the National Institute of Mental Health (NIMH) and numerous private clinics in sectors like F-7, G-9, and E-11 has created a hub for mental health services. A</w:t>
      </w:r>
    </w:p>
    <w:p>
      <w:pPr>
        <w:pStyle w:val="BodyText"/>
      </w:pPr>
      <w:r>
        <w:t xml:space="preserve">Psychiatrist practicing in this region must possess high cultural competency. They are often tasked with educating families, dispelling myths about mental illness being a result of "evil eye" or lack of faith, and bridging the gap between traditional beliefs and modern medical science.</w:t>
      </w:r>
    </w:p>
    <w:p>
      <w:pPr>
        <w:pStyle w:val="BodyText"/>
      </w:pPr>
      <w:r>
        <w:t xml:space="preserve">The availability of a qualified</w:t>
      </w:r>
    </w:p>
    <w:p>
      <w:pPr>
        <w:pStyle w:val="BodyText"/>
      </w:pPr>
      <w:r>
        <w:t xml:space="preserve">Psychiatrist in</w:t>
      </w:r>
    </w:p>
    <w:p>
      <w:pPr>
        <w:pStyle w:val="BodyText"/>
      </w:pPr>
      <w:r>
        <w:t xml:space="preserve">Pakistan Islamabad has improved significantly over the last decade. However, challenges remain. The cost of private consultation and medication can be prohibitive for the lower-middle-class population. While public hospitals offer subsidized care, they often suffer from understaffing and long wait times.</w:t>
      </w:r>
    </w:p>
    <w:p>
      <w:pPr>
        <w:pStyle w:val="BodyText"/>
      </w:pPr>
      <w:r>
        <w:t xml:space="preserve">In response to this gap, telepsychiatry has emerged as a vital tool in</w:t>
      </w:r>
    </w:p>
    <w:p>
      <w:pPr>
        <w:pStyle w:val="BodyText"/>
      </w:pPr>
      <w:r>
        <w:t xml:space="preserve">Pakistan Islamabad. Many psychiatrists now offer online consultations, which increases accessibility for those who may be too anxious to visit a clinic or live in peripheral areas. This digital transformation is particularly relevant for younger demographics in the capital who are more open to seeking professional help.</w:t>
      </w:r>
    </w:p>
    <w:p>
      <w:pPr>
        <w:pStyle w:val="BodyText"/>
      </w:pPr>
      <w:r>
        <w:t xml:space="preserve">Despite advancements,</w:t>
      </w:r>
      <w:r>
        <w:t xml:space="preserve"> </w:t>
      </w:r>
      <w:r>
        <w:t xml:space="preserve">Psychiatrists in</w:t>
      </w:r>
      <w:r>
        <w:t xml:space="preserve"> </w:t>
      </w:r>
      <w:r>
        <w:t xml:space="preserve">Pakistan Islamabad</w:t>
      </w:r>
      <w:r>
        <w:t xml:space="preserve"> </w:t>
      </w:r>
      <w:r>
        <w:t xml:space="preserve"> </w:t>
      </w:r>
    </w:p>
    <w:p>
      <w:pPr>
        <w:numPr>
          <w:ilvl w:val="0"/>
          <w:numId w:val="1002"/>
        </w:numPr>
        <w:pStyle w:val="Compact"/>
      </w:pPr>
      <w:r>
        <w:rPr>
          <w:bCs/>
          <w:b/>
        </w:rPr>
        <w:t xml:space="preserve">Lack of Awareness:</w:t>
      </w:r>
      <w:r>
        <w:t xml:space="preserve">A significant portion of the population still lacks basic knowledge about mental health, leading to delayed diagnosis and treatment.</w:t>
      </w:r>
    </w:p>
    <w:p>
      <w:pPr>
        <w:numPr>
          <w:ilvl w:val="0"/>
          <w:numId w:val="1002"/>
        </w:numPr>
        <w:pStyle w:val="Compact"/>
      </w:pPr>
      <w:r>
        <w:rPr>
          <w:bCs/>
          <w:b/>
        </w:rPr>
        <w:t xml:space="preserve">Misdiagnosis:</w:t>
      </w:r>
      <w:r>
        <w:t xml:space="preserve">The overlap between physical symptoms and psychological distress is common. Patients often present with somatic complaints (headaches, fatigue) before admitting to emotional distress.</w:t>
      </w:r>
    </w:p>
    <w:p>
      <w:pPr>
        <w:numPr>
          <w:ilvl w:val="0"/>
          <w:numId w:val="1002"/>
        </w:numPr>
        <w:pStyle w:val="Compact"/>
      </w:pPr>
      <w:r>
        <w:rPr>
          <w:bCs/>
          <w:b/>
        </w:rPr>
        <w:t xml:space="preserve">Resource Limitations:</w:t>
      </w:r>
      <w:r>
        <w:t xml:space="preserve">In public sector hospitals, the ratio of psychiatrists to patients is disproportionately low, leading to burnout among medical professionals.</w:t>
      </w:r>
    </w:p>
    <w:p>
      <w:pPr>
        <w:pStyle w:val="FirstParagraph"/>
      </w:pPr>
      <w:r>
        <w:t xml:space="preserve">Islamabad serves as a political and diplomatic center. Consequently, the prevalence of trauma-related disorders, such as Post-Traumatic Stress Disorder (PTSD), is notable among government employees, security personnel, and their families. A</w:t>
      </w:r>
    </w:p>
    <w:p>
      <w:pPr>
        <w:pStyle w:val="BodyText"/>
      </w:pPr>
      <w:r>
        <w:t xml:space="preserve">Psychiatrist in this region must be equipped to handle trauma-induced conditions. Furthermore, the rising rate of substance abuse among youth in the capital requires specialized psychiatric intervention that goes beyond standard prescription practices.</w:t>
      </w:r>
    </w:p>
    <w:p>
      <w:pPr>
        <w:pStyle w:val="BodyText"/>
      </w:pPr>
      <w:r>
        <w:t xml:space="preserve">The integration of psychiatry with general medicine is another critical area. In hospitals across</w:t>
      </w:r>
      <w:r>
        <w:t xml:space="preserve"> </w:t>
      </w:r>
      <w:r>
        <w:t xml:space="preserve">Pakistan Islamabad</w:t>
      </w:r>
      <w:r>
        <w:t xml:space="preserve">, collaborative care models are being tested where</w:t>
      </w:r>
    </w:p>
    <w:p>
      <w:pPr>
        <w:pStyle w:val="BodyText"/>
      </w:pPr>
      <w:r>
        <w:t xml:space="preserve">Psychiatrists work alongside cardiologists, endocrinologists, and oncologists. This holistic approach recognizes the strong link between mental health and physical well-being.</w:t>
      </w:r>
    </w:p>
    <w:p>
      <w:pPr>
        <w:pStyle w:val="BodyText"/>
      </w:pPr>
      <w:r>
        <w:t xml:space="preserve">In conclusion, the role of a</w:t>
      </w:r>
      <w:r>
        <w:t xml:space="preserve"> </w:t>
      </w:r>
      <w:r>
        <w:t xml:space="preserve">Psychiatrist</w:t>
      </w:r>
      <w:r>
        <w:rPr>
          <w:bCs/>
          <w:b/>
        </w:rPr>
        <w:t xml:space="preserve">Pakistan Islamabad</w:t>
      </w:r>
      <w:r>
        <w:rPr>
          <w:bCs/>
          <w:b/>
        </w:rPr>
        <w:t xml:space="preserve"> </w:t>
      </w:r>
      <w:r>
        <w:t xml:space="preserve"> </w:t>
      </w:r>
    </w:p>
    <w:p>
      <w:pPr>
        <w:pStyle w:val="BodyText"/>
      </w:pPr>
      <w:r>
        <w:t xml:space="preserve">This report recommends the following actions to enhance psychiatric care in the region:</w:t>
      </w:r>
    </w:p>
    <w:p>
      <w:pPr>
        <w:numPr>
          <w:ilvl w:val="0"/>
          <w:numId w:val="1003"/>
        </w:numPr>
        <w:pStyle w:val="Compact"/>
      </w:pPr>
      <w:r>
        <w:rPr>
          <w:bCs/>
          <w:b/>
        </w:rPr>
        <w:t xml:space="preserve">Government Funding:</w:t>
      </w:r>
    </w:p>
    <w:p>
      <w:pPr>
        <w:numPr>
          <w:ilvl w:val="0"/>
          <w:numId w:val="1003"/>
        </w:numPr>
        <w:pStyle w:val="Compact"/>
      </w:pPr>
      <w:r>
        <w:rPr>
          <w:bCs/>
          <w:b/>
        </w:rPr>
        <w:t xml:space="preserve">School-Based Programs:</w:t>
      </w:r>
    </w:p>
    <w:p>
      <w:pPr>
        <w:numPr>
          <w:ilvl w:val="0"/>
          <w:numId w:val="1003"/>
        </w:numPr>
        <w:pStyle w:val="Compact"/>
      </w:pPr>
      <w:r>
        <w:rPr>
          <w:bCs/>
          <w:b/>
        </w:rPr>
        <w:t xml:space="preserve">Telehealth Expansion:</w:t>
      </w:r>
    </w:p>
    <w:p>
      <w:pPr>
        <w:pStyle w:val="FirstParagraph"/>
      </w:pPr>
      <w:r>
        <w:t xml:space="preserve">The presence of a skilled</w:t>
      </w:r>
    </w:p>
    <w:p>
      <w:pPr>
        <w:pStyle w:val="BodyText"/>
      </w:pPr>
      <w:r>
        <w:t xml:space="preserve">Psychiatrist</w:t>
      </w:r>
    </w:p>
    <w:p>
      <w:pPr>
        <w:pStyle w:val="BodyText"/>
      </w:pPr>
      <w:r>
        <w:t xml:space="preserve">Pakistan Islamabad. As awareness grows, the demand for specialized mental health services will continue to rise. It is imperative that healthcare policymakers, medical institutions, and communities work together to support these professionals and ensure that mental health care becomes an integral part of the standard healthcare package in Pakistan.</w:t>
      </w:r>
    </w:p>
    <w:p>
      <w:pPr>
        <w:pStyle w:val="BodyText"/>
      </w:pPr>
      <w:r>
        <w:t xml:space="preserve">This document underscores the urgency of strengthening psychiatric infrastructure. By acknowledging the unique challenges faced by a</w:t>
      </w:r>
      <w:r>
        <w:t xml:space="preserve"> </w:t>
      </w:r>
      <w:r>
        <w:t xml:space="preserve">Psychiatrist</w:t>
      </w:r>
      <w:r>
        <w:rPr>
          <w:bCs/>
          <w:b/>
        </w:rPr>
        <w:t xml:space="preserve">Pakistan Islamabad</w:t>
      </w:r>
      <w:r>
        <w:t xml:space="preserve"> </w:t>
      </w:r>
      <w:r>
        <w:t xml:space="preserve"> </w:t>
      </w:r>
    </w:p>
    <w:p>
      <w:pPr>
        <w:pStyle w:val="BodyText"/>
      </w:pPr>
      <w:r>
        <w:t xml:space="preserve">(Note: For the purpose of this simulated report, references are illustrative.)</w:t>
      </w:r>
    </w:p>
    <w:p>
      <w:pPr>
        <w:numPr>
          <w:ilvl w:val="0"/>
          <w:numId w:val="1004"/>
        </w:numPr>
        <w:pStyle w:val="Compact"/>
      </w:pPr>
      <w:r>
        <w:t xml:space="preserve">National Institute of Mental Health (NIMH), Islamabad Annual Reports.</w:t>
      </w:r>
    </w:p>
    <w:p>
      <w:pPr>
        <w:numPr>
          <w:ilvl w:val="0"/>
          <w:numId w:val="1004"/>
        </w:numPr>
        <w:pStyle w:val="Compact"/>
      </w:pPr>
      <w:r>
        <w:t xml:space="preserve">Pakistan Psychiatric Society Guidelines on Practice.</w:t>
      </w:r>
    </w:p>
    <w:p>
      <w:pPr>
        <w:numPr>
          <w:ilvl w:val="0"/>
          <w:numId w:val="1004"/>
        </w:numPr>
        <w:pStyle w:val="Compact"/>
      </w:pPr>
      <w:r>
        <w:t xml:space="preserve">"Mental Health in Pakistan: A Review of Services and Needs," Journal of the College of Physicians and Surgeons Pakistan.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2026-07-29T17:20:26Z</dcterms:created>
  <dcterms:modified xsi:type="dcterms:W3CDTF">2026-07-29T17:20:26Z</dcterms:modified>
</cp:coreProperties>
</file>

<file path=docProps/custom.xml><?xml version="1.0" encoding="utf-8"?>
<Properties xmlns="http://schemas.openxmlformats.org/officeDocument/2006/custom-properties" xmlns:vt="http://schemas.openxmlformats.org/officeDocument/2006/docPropsVTypes"/>
</file>