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Peru</w:t>
      </w:r>
      <w:r>
        <w:t xml:space="preserve"> </w:t>
      </w:r>
      <w:r>
        <w:t xml:space="preserve">Lima</w:t>
      </w:r>
    </w:p>
    <w:bookmarkStart w:id="25" w:name="Xe20d153e34a3fcd9f6c8410cd577e9f2e194bcb"/>
    <w:p>
      <w:pPr>
        <w:pStyle w:val="Heading1"/>
      </w:pPr>
      <w:r>
        <w:t xml:space="preserve">Book Report: The Role of the Psychiatrist in Contemporary Peru Lima</w:t>
      </w:r>
    </w:p>
    <w:p>
      <w:pPr>
        <w:pStyle w:val="FirstParagraph"/>
      </w:pPr>
      <w:r>
        <w:rPr>
          <w:bCs/>
          <w:b/>
        </w:rPr>
        <w:t xml:space="preserve">Title:</w:t>
      </w:r>
      <w:r>
        <w:t xml:space="preserve"> </w:t>
      </w:r>
      <w:r>
        <w:t xml:space="preserve">Navigating the Mind in the Andes: A Critical Analysis of Psychiatry in Urban Peru</w:t>
      </w:r>
      <w:r>
        <w:br/>
      </w:r>
      <w:r>
        <w:rPr>
          <w:bCs/>
          <w:b/>
        </w:rPr>
        <w:t xml:space="preserve">Date:</w:t>
      </w:r>
      <w:r>
        <w:t xml:space="preserve"> </w:t>
      </w:r>
      <w:r>
        <w:t xml:space="preserve">October 26, 2023</w:t>
      </w:r>
      <w:r>
        <w:br/>
      </w:r>
      <w:r>
        <w:rPr>
          <w:bCs/>
          <w:b/>
        </w:rPr>
        <w:t xml:space="preserve">Subject:</w:t>
      </w:r>
      <w:r>
        <w:t xml:space="preserve"> </w:t>
      </w:r>
      <w:r>
        <w:t xml:space="preserve">Public Health and Medical Sociology</w:t>
      </w:r>
      <w:r>
        <w:br/>
      </w:r>
      <w:r>
        <w:rPr>
          <w:iCs/>
          <w:i/>
        </w:rPr>
        <w:t xml:space="preserve">Note: This report synthesizes key themes regarding the practice of the psychiatrist within the specific socio-cultural context of Peru Lima.</w:t>
      </w:r>
    </w:p>
    <w:bookmarkStart w:id="20" w:name="i.-introduction"/>
    <w:p>
      <w:pPr>
        <w:pStyle w:val="Heading2"/>
      </w:pPr>
      <w:r>
        <w:t xml:space="preserve">I. Introduction</w:t>
      </w:r>
    </w:p>
    <w:p>
      <w:pPr>
        <w:pStyle w:val="FirstParagraph"/>
      </w:pPr>
      <w:r>
        <w:t xml:space="preserve">The intersection of mental health care, cultural identity, and urban development creates a unique landscape for medical professionals in South America. This book report examines the evolving role of the</w:t>
      </w:r>
      <w:r>
        <w:t xml:space="preserve"> </w:t>
      </w:r>
      <w:r>
        <w:rPr>
          <w:bCs/>
          <w:b/>
        </w:rPr>
        <w:t xml:space="preserve">Psychiatrist</w:t>
      </w:r>
      <w:r>
        <w:t xml:space="preserve">, specifically focusing on the challenges and opportunities present within</w:t>
      </w:r>
      <w:r>
        <w:t xml:space="preserve"> </w:t>
      </w:r>
      <w:r>
        <w:rPr>
          <w:bCs/>
          <w:b/>
        </w:rPr>
        <w:t xml:space="preserve">Peru Lima</w:t>
      </w:r>
      <w:r>
        <w:t xml:space="preserve">. While global psychiatry often adheres to standardized diagnostic criteria such as the DSM-5 or ICD-11, these frameworks must be adapted to fit the local reality. In</w:t>
      </w:r>
      <w:r>
        <w:t xml:space="preserve"> </w:t>
      </w:r>
      <w:r>
        <w:rPr>
          <w:bCs/>
          <w:b/>
        </w:rPr>
        <w:t xml:space="preserve">Peru Lima</w:t>
      </w:r>
      <w:r>
        <w:t xml:space="preserve">, a megacity characterized by rapid migration, socioeconomic disparity, and deep-rooted indigenous traditions, the psychiatrist does not merely treat biological dysfunction but also acts as a mediator between modern medicine and traditional belief systems. This report argues that effective psychiatric practice in</w:t>
      </w:r>
      <w:r>
        <w:t xml:space="preserve"> </w:t>
      </w:r>
      <w:r>
        <w:rPr>
          <w:bCs/>
          <w:b/>
        </w:rPr>
        <w:t xml:space="preserve">Peru Lima</w:t>
      </w:r>
      <w:r>
        <w:t xml:space="preserve"> </w:t>
      </w:r>
      <w:r>
        <w:t xml:space="preserve">requires a culturally competent approach that respects local heritage while providing evidence-based care.</w:t>
      </w:r>
    </w:p>
    <w:bookmarkEnd w:id="20"/>
    <w:bookmarkStart w:id="21" w:name="X3bee1077f775d05179dff6512950d0f2f7b4f8a"/>
    <w:p>
      <w:pPr>
        <w:pStyle w:val="Heading2"/>
      </w:pPr>
      <w:r>
        <w:t xml:space="preserve">II. The Socio-Cultural Context of Peru Lima</w:t>
      </w:r>
    </w:p>
    <w:p>
      <w:pPr>
        <w:pStyle w:val="FirstParagraph"/>
      </w:pPr>
      <w:r>
        <w:t xml:space="preserve">To understand the necessity of specialized psychiatric training, one must first analyze the environment of</w:t>
      </w:r>
      <w:r>
        <w:t xml:space="preserve"> </w:t>
      </w:r>
      <w:r>
        <w:rPr>
          <w:bCs/>
          <w:b/>
        </w:rPr>
        <w:t xml:space="preserve">Peru Lima</w:t>
      </w:r>
      <w:r>
        <w:t xml:space="preserve">. As the capital and largest city, Lima serves as a magnet for internal migration from the Andean highlands and the Amazonian jungle. This demographic shift has created a "Lima" identity that is hybrid, blending Spanish colonial influences with Quechua and Aymara traditions. For the</w:t>
      </w:r>
      <w:r>
        <w:t xml:space="preserve"> </w:t>
      </w:r>
      <w:r>
        <w:rPr>
          <w:bCs/>
          <w:b/>
        </w:rPr>
        <w:t xml:space="preserve">Psychiatrist</w:t>
      </w:r>
      <w:r>
        <w:t xml:space="preserve"> </w:t>
      </w:r>
      <w:r>
        <w:t xml:space="preserve">working in this city, this means encountering patients who may interpret symptoms of psychosis or depression through spiritual or ancestral lenses rather than purely biomedical ones.</w:t>
      </w:r>
      <w:r>
        <w:t xml:space="preserve"> </w:t>
      </w:r>
      <w:r>
        <w:t xml:space="preserve">The report highlights significant socioeconomic stratification within</w:t>
      </w:r>
      <w:r>
        <w:t xml:space="preserve"> </w:t>
      </w:r>
      <w:r>
        <w:rPr>
          <w:bCs/>
          <w:b/>
        </w:rPr>
        <w:t xml:space="preserve">Peru Lima</w:t>
      </w:r>
      <w:r>
        <w:t xml:space="preserve">. The disparity between affluent districts like San Isidro and informal settlements in the periphery creates distinct stressors. Trauma related to poverty, violence, and historical political instability remains a prevalent theme in clinical settings. Therefore, the</w:t>
      </w:r>
      <w:r>
        <w:t xml:space="preserve"> </w:t>
      </w:r>
      <w:r>
        <w:rPr>
          <w:bCs/>
          <w:b/>
        </w:rPr>
        <w:t xml:space="preserve">Psychiatrist</w:t>
      </w:r>
      <w:r>
        <w:t xml:space="preserve"> </w:t>
      </w:r>
      <w:r>
        <w:t xml:space="preserve">must be adept at distinguishing between normative grief or stress responses to systemic inequality and clinical pathological conditions. Ignoring this context leads to misdiagnosis and ineffective treatment plans.</w:t>
      </w:r>
    </w:p>
    <w:bookmarkEnd w:id="21"/>
    <w:bookmarkStart w:id="22" w:name="X690d56ed7fdae09b3eb3b7718c5cff7043a365b"/>
    <w:p>
      <w:pPr>
        <w:pStyle w:val="Heading2"/>
      </w:pPr>
      <w:r>
        <w:t xml:space="preserve">III. The Role of the Psychiatrist: Beyond Medication</w:t>
      </w:r>
    </w:p>
    <w:p>
      <w:pPr>
        <w:pStyle w:val="FirstParagraph"/>
      </w:pPr>
      <w:r>
        <w:t xml:space="preserve">The traditional image of the</w:t>
      </w:r>
      <w:r>
        <w:t xml:space="preserve"> </w:t>
      </w:r>
      <w:r>
        <w:rPr>
          <w:bCs/>
          <w:b/>
        </w:rPr>
        <w:t xml:space="preserve">Psychiatrist</w:t>
      </w:r>
      <w:r>
        <w:t xml:space="preserve"> </w:t>
      </w:r>
      <w:r>
        <w:t xml:space="preserve">as a prescriber of psychotropic drugs is insufficient in the context of</w:t>
      </w:r>
      <w:r>
        <w:t xml:space="preserve"> </w:t>
      </w:r>
      <w:r>
        <w:rPr>
          <w:bCs/>
          <w:b/>
        </w:rPr>
        <w:t xml:space="preserve">Peru Lima</w:t>
      </w:r>
      <w:r>
        <w:t xml:space="preserve">. This analysis suggests that the modern psychiatrist in this region must function as a holistic practitioner. The primary role involves integrating cognitive-behavioral strategies with an understanding of local coping mechanisms. For instance, family dynamics play a crucial role in Andean culture, often extending to extended kin networks rather than the nuclear family model prevalent in Western psychiatry. The</w:t>
      </w:r>
      <w:r>
        <w:t xml:space="preserve"> </w:t>
      </w:r>
      <w:r>
        <w:rPr>
          <w:bCs/>
          <w:b/>
        </w:rPr>
        <w:t xml:space="preserve">Psychiatrist</w:t>
      </w:r>
      <w:r>
        <w:t xml:space="preserve"> </w:t>
      </w:r>
      <w:r>
        <w:t xml:space="preserve">must engage these broader support systems to ensure treatment adherence and social reintegration.</w:t>
      </w:r>
      <w:r>
        <w:t xml:space="preserve"> </w:t>
      </w:r>
      <w:r>
        <w:t xml:space="preserve">Furthermore, stigma surrounding mental illness remains high in many communities within</w:t>
      </w:r>
      <w:r>
        <w:t xml:space="preserve"> </w:t>
      </w:r>
      <w:r>
        <w:rPr>
          <w:bCs/>
          <w:b/>
        </w:rPr>
        <w:t xml:space="preserve">Peru Lima</w:t>
      </w:r>
      <w:r>
        <w:t xml:space="preserve">. Many individuals seek help only after severe deterioration or turn first to traditional healers, known as *curanderos*. The report emphasizes that the</w:t>
      </w:r>
      <w:r>
        <w:t xml:space="preserve"> </w:t>
      </w:r>
      <w:r>
        <w:rPr>
          <w:bCs/>
          <w:b/>
        </w:rPr>
        <w:t xml:space="preserve">Psychiatrist</w:t>
      </w:r>
      <w:r>
        <w:t xml:space="preserve"> </w:t>
      </w:r>
      <w:r>
        <w:t xml:space="preserve">should not view these traditional practices as antagonistic but rather as complementary. Building a bridge between biomedical psychiatry and folk medicine is essential for building trust. A successful psychiatrist in this setting learns to communicate in ways that validate the patient’s cultural reality while introducing clinical interventions.</w:t>
      </w:r>
    </w:p>
    <w:bookmarkEnd w:id="22"/>
    <w:bookmarkStart w:id="23" w:name="iv.-challenges-and-systemic-barriers"/>
    <w:p>
      <w:pPr>
        <w:pStyle w:val="Heading2"/>
      </w:pPr>
      <w:r>
        <w:t xml:space="preserve">IV. Challenges and Systemic Barriers</w:t>
      </w:r>
    </w:p>
    <w:p>
      <w:pPr>
        <w:pStyle w:val="FirstParagraph"/>
      </w:pPr>
      <w:r>
        <w:t xml:space="preserve">Despite the growing recognition of mental health needs, structural challenges persist for the</w:t>
      </w:r>
      <w:r>
        <w:t xml:space="preserve"> </w:t>
      </w:r>
      <w:r>
        <w:rPr>
          <w:bCs/>
          <w:b/>
        </w:rPr>
        <w:t xml:space="preserve">Psychiatrist</w:t>
      </w:r>
      <w:r>
        <w:t xml:space="preserve"> </w:t>
      </w:r>
      <w:r>
        <w:t xml:space="preserve">in</w:t>
      </w:r>
      <w:r>
        <w:t xml:space="preserve"> </w:t>
      </w:r>
      <w:r>
        <w:rPr>
          <w:bCs/>
          <w:b/>
        </w:rPr>
        <w:t xml:space="preserve">Peru Lima</w:t>
      </w:r>
      <w:r>
        <w:t xml:space="preserve">. The public health system is often under-resourced, leading to long wait times and high patient loads. This scarcity forces psychiatrists to prioritize acute crisis management over long-term therapeutic relationships. Additionally, there is a geographic imbalance in mental health services; most qualified</w:t>
      </w:r>
      <w:r>
        <w:t xml:space="preserve"> </w:t>
      </w:r>
      <w:r>
        <w:rPr>
          <w:bCs/>
          <w:b/>
        </w:rPr>
        <w:t xml:space="preserve">Psychiatrist</w:t>
      </w:r>
      <w:r>
        <w:t xml:space="preserve"> </w:t>
      </w:r>
      <w:r>
        <w:t xml:space="preserve">professionals are concentrated in private institutions or central public hospitals, leaving peripheral districts underserved.</w:t>
      </w:r>
      <w:r>
        <w:t xml:space="preserve"> </w:t>
      </w:r>
      <w:r>
        <w:t xml:space="preserve">The report also addresses the impact of recent global events on mental health in</w:t>
      </w:r>
      <w:r>
        <w:t xml:space="preserve"> </w:t>
      </w:r>
      <w:r>
        <w:rPr>
          <w:bCs/>
          <w:b/>
        </w:rPr>
        <w:t xml:space="preserve">Peru Lima</w:t>
      </w:r>
      <w:r>
        <w:t xml:space="preserve">. The pandemic exacerbated anxiety, depression, and isolation, particularly among youth and vulnerable populations. The surge in demand tested the resilience of the psychiatric workforce. It became evident that tele-psychiatry could be a viable solution to reach remote areas of</w:t>
      </w:r>
      <w:r>
        <w:t xml:space="preserve"> </w:t>
      </w:r>
      <w:r>
        <w:rPr>
          <w:bCs/>
          <w:b/>
        </w:rPr>
        <w:t xml:space="preserve">Peru Lima</w:t>
      </w:r>
      <w:r>
        <w:t xml:space="preserve">, yet digital literacy barriers remain a hurdle for older adults and lower-income groups.</w:t>
      </w:r>
    </w:p>
    <w:bookmarkEnd w:id="23"/>
    <w:bookmarkStart w:id="24" w:name="v.-conclusion-and-recommendations"/>
    <w:p>
      <w:pPr>
        <w:pStyle w:val="Heading2"/>
      </w:pPr>
      <w:r>
        <w:t xml:space="preserve">V. Conclusion and Recommendations</w:t>
      </w:r>
    </w:p>
    <w:p>
      <w:pPr>
        <w:pStyle w:val="FirstParagraph"/>
      </w:pPr>
      <w:r>
        <w:t xml:space="preserve">In conclusion, the practice of psychiatry in</w:t>
      </w:r>
      <w:r>
        <w:t xml:space="preserve"> </w:t>
      </w:r>
      <w:r>
        <w:rPr>
          <w:bCs/>
          <w:b/>
        </w:rPr>
        <w:t xml:space="preserve">Peru Lima</w:t>
      </w:r>
      <w:r>
        <w:t xml:space="preserve"> </w:t>
      </w:r>
      <w:r>
        <w:t xml:space="preserve">is a complex endeavor that demands more than clinical expertise; it requires cultural humility and sociological awareness. The</w:t>
      </w:r>
      <w:r>
        <w:t xml:space="preserve"> </w:t>
      </w:r>
      <w:r>
        <w:rPr>
          <w:bCs/>
          <w:b/>
        </w:rPr>
        <w:t xml:space="preserve">Psychiatrist</w:t>
      </w:r>
      <w:r>
        <w:t xml:space="preserve"> </w:t>
      </w:r>
      <w:r>
        <w:t xml:space="preserve">serves as a critical figure in stabilizing mental health amidst social turbulence. To improve outcomes, this report recommends increased investment in public mental health infrastructure in</w:t>
      </w:r>
      <w:r>
        <w:t xml:space="preserve"> </w:t>
      </w:r>
      <w:r>
        <w:rPr>
          <w:bCs/>
          <w:b/>
        </w:rPr>
        <w:t xml:space="preserve">Peru Lima</w:t>
      </w:r>
      <w:r>
        <w:t xml:space="preserve">, specialized training for psychiatrists on cross-cultural care, and collaborative programs between biomedical providers and traditional community leaders.</w:t>
      </w:r>
      <w:r>
        <w:t xml:space="preserve"> </w:t>
      </w:r>
      <w:r>
        <w:t xml:space="preserve">Ultimately, the future of psychiatric care in</w:t>
      </w:r>
      <w:r>
        <w:t xml:space="preserve"> </w:t>
      </w:r>
      <w:r>
        <w:rPr>
          <w:bCs/>
          <w:b/>
        </w:rPr>
        <w:t xml:space="preserve">Peru Lima</w:t>
      </w:r>
      <w:r>
        <w:t xml:space="preserve"> </w:t>
      </w:r>
      <w:r>
        <w:t xml:space="preserve">depends on its ability to localize global practices. By respecting the unique cultural tapestry of the city and addressing systemic inequities, psychiatrists can provide more effective, compassionate, and sustainable care for their patients. The role of the</w:t>
      </w:r>
      <w:r>
        <w:t xml:space="preserve"> </w:t>
      </w:r>
      <w:r>
        <w:rPr>
          <w:bCs/>
          <w:b/>
        </w:rPr>
        <w:t xml:space="preserve">Psychiatrist</w:t>
      </w:r>
      <w:r>
        <w:t xml:space="preserve"> </w:t>
      </w:r>
      <w:r>
        <w:t xml:space="preserve">is thus elevated from a mere medical technician to a vital agent of social and individual healing in one of Latin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Contemporary Peru Lima</dc:title>
  <dc:creator/>
  <dc:language>en</dc:language>
  <cp:keywords/>
  <dcterms:created xsi:type="dcterms:W3CDTF">2026-07-29T11:43:44Z</dcterms:created>
  <dcterms:modified xsi:type="dcterms:W3CDTF">2026-07-29T11:43:44Z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