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Psychiatry</w:t>
      </w:r>
    </w:p>
    <w:bookmarkStart w:id="29" w:name="X3aaff1f67283b08930bc7c3a3e86b04dcb0eef5"/>
    <w:p>
      <w:pPr>
        <w:pStyle w:val="Heading1"/>
      </w:pPr>
      <w:r>
        <w:t xml:space="preserve">Book Report: Navigating the Complexities of Modern Psychiatry</w:t>
      </w:r>
    </w:p>
    <w:p>
      <w:pPr>
        <w:pStyle w:val="FirstParagraph"/>
      </w:pPr>
      <w:r>
        <w:rPr>
          <w:bCs/>
          <w:b/>
        </w:rPr>
        <w:t xml:space="preserve">Title:</w:t>
      </w:r>
      <w:r>
        <w:br/>
      </w:r>
      <w:r>
        <w:t xml:space="preserve">The Therapeutic Landscape: Psychiatry in a Global Context</w:t>
      </w:r>
      <w:r>
        <w:br/>
      </w:r>
      <w:r>
        <w:br/>
      </w:r>
      <w:r>
        <w:rPr>
          <w:bCs/>
          <w:b/>
        </w:rPr>
        <w:t xml:space="preserve">Date of Report:</w:t>
      </w:r>
      <w:r>
        <w:br/>
      </w:r>
      <w:r>
        <w:t xml:space="preserve">October 2023</w:t>
      </w:r>
      <w:r>
        <w:br/>
      </w:r>
      <w:r>
        <w:br/>
      </w:r>
      <w:r>
        <w:rPr>
          <w:bCs/>
          <w:b/>
        </w:rPr>
        <w:t xml:space="preserve">Subject Area:</w:t>
      </w:r>
      <w:r>
        <w:br/>
      </w:r>
      <w:r>
        <w:t xml:space="preserve">Mental Health, Medical Literature, Sociological Analysis</w:t>
      </w:r>
    </w:p>
    <w:bookmarkStart w:id="20" w:name="introduction"/>
    <w:p>
      <w:pPr>
        <w:pStyle w:val="Heading2"/>
      </w:pPr>
      <w:r>
        <w:t xml:space="preserve">Introduction</w:t>
      </w:r>
    </w:p>
    <w:p>
      <w:pPr>
        <w:pStyle w:val="FirstParagraph"/>
      </w:pPr>
      <w:r>
        <w:t xml:space="preserve">This book report provides a comprehensive analysis of contemporary psychiatric literature and its practical application within the healthcare infrastructure of the United States Los Angeles region. As one of the most densely populated and culturally diverse metropolitan areas in North America, United States Los Angeles presents a unique microcosm for understanding how psychiatric principles are applied in real-world settings. The following report examines key themes regarding diagnosis, treatment modalities, ethical considerations, and the sociocultural factors influencing mental health care delivery. It is imperative to approach this subject matter with an academic rigor that respects both the medical science of Psychiatry and the specific demographic realities of United States Los Angeles.</w:t>
      </w:r>
    </w:p>
    <w:bookmarkEnd w:id="20"/>
    <w:bookmarkStart w:id="21" w:name="X87f6a33599ad15fb3e6830c50b5c5b52afbeaeb"/>
    <w:p>
      <w:pPr>
        <w:pStyle w:val="Heading2"/>
      </w:pPr>
      <w:r>
        <w:t xml:space="preserve">Overview of Contemporary Psychiatric Practice</w:t>
      </w:r>
    </w:p>
    <w:p>
      <w:pPr>
        <w:pStyle w:val="FirstParagraph"/>
      </w:pPr>
      <w:r>
        <w:t xml:space="preserve">The field of Psychiatry has evolved significantly over the last century, moving away from purely institutional confinement toward community-based care and multidisciplinary treatment plans. Modern psychiatric literature emphasizes a biopsychosocial model, which integrates biological factors (such as genetics and neurochemistry), psychological factors (such as trauma and coping mechanisms), and social factors (such as socioeconomic status and cultural background).</w:t>
      </w:r>
      <w:r>
        <w:t xml:space="preserve"> </w:t>
      </w:r>
      <w:r>
        <w:t xml:space="preserve">In the context of United States Los Angeles, this model is particularly relevant. The city’s population includes a vast array of immigrant communities, varying socioeconomic strata, and high-stress professional environments. Consequently, psychiatric care in this region cannot be one-size-fits-all. The literature reviewed highlights that effective Psychiatry requires cultural competence—the ability of providers to understand and respect the diverse backgrounds of their patients without bias or prejudice.</w:t>
      </w:r>
    </w:p>
    <w:bookmarkEnd w:id="21"/>
    <w:bookmarkStart w:id="24" w:name="the-united-states-los-angeles-context"/>
    <w:p>
      <w:pPr>
        <w:pStyle w:val="Heading2"/>
      </w:pPr>
      <w:r>
        <w:t xml:space="preserve">The United States Los Angeles Context</w:t>
      </w:r>
    </w:p>
    <w:p>
      <w:pPr>
        <w:pStyle w:val="FirstParagraph"/>
      </w:pPr>
      <w:r>
        <w:t xml:space="preserve">United States Los Angeles serves as a critical case study for psychiatric implementation due to its unique challenges and resources. The city faces distinct issues regarding homelessness, substance abuse, and trauma-related disorders. These factors significantly influence how Psychiatry is practiced on the ground.</w:t>
      </w:r>
    </w:p>
    <w:bookmarkStart w:id="22" w:name="X4a84b678768fa7f88eafa9d86d4d09274e91b94"/>
    <w:p>
      <w:pPr>
        <w:pStyle w:val="Heading3"/>
      </w:pPr>
      <w:r>
        <w:t xml:space="preserve">Demographic Diversity and Cultural Competence</w:t>
      </w:r>
    </w:p>
    <w:p>
      <w:pPr>
        <w:pStyle w:val="FirstParagraph"/>
      </w:pPr>
      <w:r>
        <w:t xml:space="preserve">United States Los Angeles is home to individuals from virtually every culture and nationality in the world. This diversity necessitates that psychiatric professionals are trained to recognize how cultural beliefs impact the perception of mental illness. For instance, stigma surrounding mental health varies widely among different ethnic groups within the city. Literature suggests that successful psychiatric interventions in United States Los Angeles must incorporate translation services, community outreach, and culturally adapted therapeutic techniques to be effective.</w:t>
      </w:r>
    </w:p>
    <w:bookmarkEnd w:id="22"/>
    <w:bookmarkStart w:id="23" w:name="resource-accessibility"/>
    <w:p>
      <w:pPr>
        <w:pStyle w:val="Heading3"/>
      </w:pPr>
      <w:r>
        <w:t xml:space="preserve">Resource Accessibility</w:t>
      </w:r>
    </w:p>
    <w:p>
      <w:pPr>
        <w:pStyle w:val="FirstParagraph"/>
      </w:pPr>
      <w:r>
        <w:t xml:space="preserve">While United States Los Angeles hosts world-renowned medical institutions, there is often a disparity in access to mental health care between wealthy neighborhoods and underserved communities. The book report analysis indicates that Psychiatry in this region must address these systemic inequalities. Telehealth has emerged as a vital tool, particularly post-pandemic, allowing psychiatrists to reach patients across the sprawling geography of Los Angeles more efficiently.</w:t>
      </w:r>
    </w:p>
    <w:bookmarkEnd w:id="23"/>
    <w:bookmarkEnd w:id="24"/>
    <w:bookmarkStart w:id="25" w:name="key-themes-in-modern-psychiatry"/>
    <w:p>
      <w:pPr>
        <w:pStyle w:val="Heading2"/>
      </w:pPr>
      <w:r>
        <w:t xml:space="preserve">Key Themes in Modern Psychiatry</w:t>
      </w:r>
    </w:p>
    <w:p>
      <w:pPr>
        <w:pStyle w:val="FirstParagraph"/>
      </w:pPr>
      <w:r>
        <w:t xml:space="preserve">Several key themes dominate current discussions in psychiatric literature:</w:t>
      </w:r>
    </w:p>
    <w:p>
      <w:pPr>
        <w:numPr>
          <w:ilvl w:val="0"/>
          <w:numId w:val="1001"/>
        </w:numPr>
        <w:pStyle w:val="Compact"/>
      </w:pPr>
      <w:r>
        <w:rPr>
          <w:bCs/>
          <w:b/>
        </w:rPr>
        <w:t xml:space="preserve">Mindfulness and Holistic Care:</w:t>
      </w:r>
      <w:r>
        <w:t xml:space="preserve"> </w:t>
      </w:r>
      <w:r>
        <w:t xml:space="preserve">There is a growing integration of mindfulness-based cognitive therapy (MBCT) and holistic practices into traditional Psychiatry. This reflects a broader shift toward patient-centered care that values mental well-being alongside physical health.</w:t>
      </w:r>
    </w:p>
    <w:p>
      <w:pPr>
        <w:numPr>
          <w:ilvl w:val="0"/>
          <w:numId w:val="1001"/>
        </w:numPr>
        <w:pStyle w:val="Compact"/>
      </w:pPr>
      <w:r>
        <w:rPr>
          <w:bCs/>
          <w:b/>
        </w:rPr>
        <w:t xml:space="preserve">The Role of Technology:</w:t>
      </w:r>
      <w:r>
        <w:t xml:space="preserve"> </w:t>
      </w:r>
      <w:r>
        <w:t xml:space="preserve">Digital therapeutics, including AI-driven diagnostic tools and app-based therapy platforms, are reshaping how Psychiatry is delivered. In a tech-forward city like United States Los Angeles, these innovations are being adopted rapidly.</w:t>
      </w:r>
    </w:p>
    <w:p>
      <w:pPr>
        <w:numPr>
          <w:ilvl w:val="0"/>
          <w:numId w:val="1001"/>
        </w:numPr>
        <w:pStyle w:val="Compact"/>
      </w:pPr>
      <w:r>
        <w:rPr>
          <w:bCs/>
          <w:b/>
        </w:rPr>
        <w:t xml:space="preserve">Ethical Considerations:</w:t>
      </w:r>
      <w:r>
        <w:t xml:space="preserve"> </w:t>
      </w:r>
      <w:r>
        <w:t xml:space="preserve">The literature places heavy emphasis on patient autonomy and confidentiality. In an age of digital health records and social media, protecting patient privacy is more challenging yet more critical than ever.</w:t>
      </w:r>
    </w:p>
    <w:bookmarkEnd w:id="25"/>
    <w:bookmarkStart w:id="26" w:name="critical-analysis"/>
    <w:p>
      <w:pPr>
        <w:pStyle w:val="Heading2"/>
      </w:pPr>
      <w:r>
        <w:t xml:space="preserve">Critical Analysis</w:t>
      </w:r>
    </w:p>
    <w:p>
      <w:pPr>
        <w:pStyle w:val="FirstParagraph"/>
      </w:pPr>
      <w:r>
        <w:t xml:space="preserve">While the advancements in Psychiatry are commendable, this report identifies significant gaps in current literature regarding long-term outcomes for marginalized populations. Much of the foundational data used to establish psychiatric protocols stems from homogeneous Western populations. There is a pressing need for more inclusive studies that reflect the true diversity of regions like United States Los Angeles.</w:t>
      </w:r>
    </w:p>
    <w:p>
      <w:pPr>
        <w:pStyle w:val="BodyText"/>
      </w:pPr>
      <w:r>
        <w:t xml:space="preserve">Furthermore, the economic pressures on healthcare providers in United States Los Angeles often limit the time psychiatrists can spend with each patient. This "time poverty" can lead to diagnostic errors and superficial treatment plans. The literature argues for policy changes that support adequate reimbursement rates for psychiatric care, ensuring that quality mental health services are accessible to all residents of the city.</w:t>
      </w:r>
    </w:p>
    <w:bookmarkEnd w:id="26"/>
    <w:bookmarkStart w:id="27" w:name="conclusion"/>
    <w:p>
      <w:pPr>
        <w:pStyle w:val="Heading2"/>
      </w:pPr>
      <w:r>
        <w:t xml:space="preserve">Conclusion</w:t>
      </w:r>
    </w:p>
    <w:p>
      <w:pPr>
        <w:pStyle w:val="FirstParagraph"/>
      </w:pPr>
      <w:r>
        <w:t xml:space="preserve">In conclusion, this book report underscores the dynamic nature of Psychiatry in the twenty-first century. It is no longer a static discipline but a rapidly evolving field that must adapt to technological advancements and sociocultural shifts. For professionals operating within United States Los Angeles, understanding these nuances is not optional; it is essential for providing effective care.</w:t>
      </w:r>
    </w:p>
    <w:p>
      <w:pPr>
        <w:pStyle w:val="BodyText"/>
      </w:pPr>
      <w:r>
        <w:t xml:space="preserve">The intersection of high-level psychiatric science and the gritty reality of urban life in United States Los Angeles creates a complex but rewarding landscape for mental health practitioners. By embracing cultural competence, leveraging technology responsibly, and advocating for equitable access to care, the field of Psychiatry can continue to improve lives. This report serves as a reminder that while the tools and techniques may change, the core mission of psychiatry—alleviating suffering and promoting mental wellness—remains constant.</w:t>
      </w:r>
    </w:p>
    <w:bookmarkEnd w:id="27"/>
    <w:bookmarkStart w:id="28" w:name="recommendations-for-future-research"/>
    <w:p>
      <w:pPr>
        <w:pStyle w:val="Heading2"/>
      </w:pPr>
      <w:r>
        <w:t xml:space="preserve">Recommendations for Future Research</w:t>
      </w:r>
    </w:p>
    <w:p>
      <w:pPr>
        <w:pStyle w:val="FirstParagraph"/>
      </w:pPr>
      <w:r>
        <w:t xml:space="preserve">It is recommended that future studies focus on longitudinal outcomes of telehealth psychiatric interventions in diverse urban populations. Additionally, more research is needed into the impact of specific socioeconomic stressors unique to United States Los Angeles, such as housing instability and environmental factors, on psychiatric diagnosis and treatment efficacy.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Landscape of Psychiatry</dc:title>
  <dc:creator/>
  <dc:language>en</dc:language>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