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Venezuela</w:t>
      </w:r>
      <w:r>
        <w:t xml:space="preserve"> </w:t>
      </w:r>
      <w:r>
        <w:t xml:space="preserve">Caracas</w:t>
      </w:r>
    </w:p>
    <w:bookmarkStart w:id="26" w:name="Xa36faa39b00adccde666b6ecb728adce4734283"/>
    <w:p>
      <w:pPr>
        <w:pStyle w:val="Heading1"/>
      </w:pPr>
      <w:r>
        <w:t xml:space="preserve">Book Report: The Role and Impact of the Psychiatrist in Venezuela Caracas</w:t>
      </w:r>
    </w:p>
    <w:p>
      <w:pPr>
        <w:pStyle w:val="FirstParagraph"/>
      </w:pPr>
      <w:r>
        <w:rPr>
          <w:bCs/>
          <w:b/>
        </w:rPr>
        <w:t xml:space="preserve">Date:</w:t>
      </w:r>
      <w:r>
        <w:t xml:space="preserve"> </w:t>
      </w:r>
      <w:r>
        <w:t xml:space="preserve">May 24, 2024</w:t>
      </w:r>
      <w:r>
        <w:br/>
      </w:r>
    </w:p>
    <w:p>
      <w:pPr>
        <w:pStyle w:val="BodyText"/>
      </w:pPr>
      <w:r>
        <w:t xml:space="preserve">[Your Name/Student ID]</w:t>
      </w:r>
      <w:r>
        <w:br/>
      </w:r>
    </w:p>
    <w:p>
      <w:pPr>
        <w:pStyle w:val="BodyText"/>
      </w:pPr>
      <w:r>
        <w:t xml:space="preserve">Social Medicine and Public Health Contexts</w:t>
      </w:r>
    </w:p>
    <w:p>
      <w:pPr>
        <w:pStyle w:val="BodyText"/>
      </w:pPr>
      <w:r>
        <w:t xml:space="preserve">Introduction</w:t>
      </w:r>
    </w:p>
    <w:p>
      <w:pPr>
        <w:pStyle w:val="BodyText"/>
      </w:pPr>
      <w:r>
        <w:t xml:space="preserve">This book report provides a comprehensive analysis of the evolving landscape of mental health care within the specific socio-political context of Venezuela Caracas. The central thesis examines how the role of the Psychiatrist has shifted from a purely clinical function to one deeply intertwined with humanitarian aid, socioeconomic survival, and community resilience. In recent years, Caracas has witnessed an unprecedented migration crisis that has decimated its healthcare workforce, including psychiatry professionals. Consequently, understanding the current state of mental health services in this capital city is not merely an academic exercise but a critical necessity for global health practitioners and policymakers alike.</w:t>
      </w:r>
    </w:p>
    <w:p>
      <w:pPr>
        <w:pStyle w:val="BodyText"/>
      </w:pPr>
      <w:r>
        <w:t xml:space="preserve">The analysis focuses on three pivotal aspects: the systemic collapse of public infrastructure in Venezuela Caracas, the psychological trauma experienced by both patients and remaining healthcare providers, and the adaptive strategies employed by the modern Psychiatrist to fill voids left by emigration. By synthesizing medical literature with sociological observations from Caracas, this report aims to construct a holistic view of psychiatric care under duress.</w:t>
      </w:r>
    </w:p>
    <w:bookmarkStart w:id="20" w:name="X2beee680d3aac710b47f59a0ddb520daa994baa"/>
    <w:p>
      <w:pPr>
        <w:pStyle w:val="Heading2"/>
      </w:pPr>
      <w:r>
        <w:t xml:space="preserve">The Systemic Collapse in Venezuela Caracas</w:t>
      </w:r>
    </w:p>
    <w:p>
      <w:pPr>
        <w:pStyle w:val="FirstParagraph"/>
      </w:pPr>
      <w:r>
        <w:rPr>
          <w:bCs/>
          <w:b/>
        </w:rPr>
        <w:t xml:space="preserve">Key Observation:</w:t>
      </w:r>
      <w:r>
        <w:t xml:space="preserve">The economic hyperinflation and political instability in Venezuela have led to the breakdown of the public healthcare system. In Caracas, hospitals often lack basic supplies, including medications for psychiatric conditions such as antipsychotics, antidepressants, and mood stabilizers.</w:t>
      </w:r>
    </w:p>
    <w:p>
      <w:pPr>
        <w:pStyle w:val="BodyText"/>
      </w:pPr>
      <w:r>
        <w:t xml:space="preserve">In Venezuela Caracas, the term "healthcare" has been redefined by scarcity. The Psychiatrist no longer operates in a fully equipped clinical setting but rather in an environment characterized by resource constraints. The brain drain phenomenon has seen thousands of Venezuelan doctors leave the country, creating a severe shortage of specialists. This exodus is particularly acute in Caracas, the capital and largest city, where demand for mental health services is highest due to the concentration of population and associated urban stressors.</w:t>
      </w:r>
    </w:p>
    <w:p>
      <w:pPr>
        <w:pStyle w:val="BodyText"/>
      </w:pPr>
      <w:r>
        <w:t xml:space="preserve">The remaining medical staff in Venezuela Caracas faces immense pressure. They are required to manage complex cases with limited pharmacological tools. This report highlights that many Psychiatrists have had to resort to non-pharmacological interventions or off-label use of available medications, often navigating a complex bureaucratic and supply-chain landscape just to secure basic treatments for their patients.</w:t>
      </w:r>
    </w:p>
    <w:bookmarkEnd w:id="20"/>
    <w:bookmarkStart w:id="21" w:name="Xfd9bfb5559824fe11b6705c405d6cafcd8d3161"/>
    <w:p>
      <w:pPr>
        <w:pStyle w:val="Heading2"/>
      </w:pPr>
      <w:r>
        <w:t xml:space="preserve">The Psychological Burden on the Patient Population</w:t>
      </w:r>
    </w:p>
    <w:p>
      <w:pPr>
        <w:pStyle w:val="FirstParagraph"/>
      </w:pPr>
      <w:r>
        <w:t xml:space="preserve">The mental health crisis in Venezuela Caracas cannot be separated from its socio-economic reality. Patients seeking psychiatric care are frequently dealing with comorbid conditions resulting from poverty, food insecurity, and family separation due to migration. The typical patient profile in Caracas today involves individuals suffering from severe anxiety, depression, and post-traumatic stress disorder (PTSD). However, unlike traditional Western contexts where these disorders might be treated primarily through therapy or medication management in private practices here the intervention must address survival needs.</w:t>
      </w:r>
    </w:p>
    <w:p>
      <w:pPr>
        <w:pStyle w:val="BodyText"/>
      </w:pPr>
      <w:r>
        <w:t xml:space="preserve">This report emphasizes that the Psychiatrist in Venezuela Caracas acts as a first responder to trauma. The psychological impact of hyperinflation—where savings become worthless overnight—and the daily struggle for food and water creates a unique form of chronic stress. This environment exacerbates pre-existing mental health conditions and generates new ones, particularly among vulnerable populations including children, the elderly, and refugees within their own borders.</w:t>
      </w:r>
    </w:p>
    <w:bookmarkEnd w:id="21"/>
    <w:bookmarkStart w:id="22" w:name="the-adaptive-role-of-the-psychiatrist"/>
    <w:p>
      <w:pPr>
        <w:pStyle w:val="Heading2"/>
      </w:pPr>
      <w:r>
        <w:t xml:space="preserve">The Adaptive Role of the Psychiatrist</w:t>
      </w:r>
    </w:p>
    <w:p>
      <w:pPr>
        <w:pStyle w:val="FirstParagraph"/>
      </w:pPr>
      <w:r>
        <w:t xml:space="preserve">In response to these challenges, the role of the Psychiatrist has undergone a significant transformation. The modern Psychiatrist in Venezuela Caracas is no longer just a prescriber of medication but also a counselor, educator, and community advocate. This report identifies several key adaptations:</w:t>
      </w:r>
    </w:p>
    <w:p>
      <w:pPr>
        <w:numPr>
          <w:ilvl w:val="0"/>
          <w:numId w:val="1001"/>
        </w:numPr>
        <w:pStyle w:val="Compact"/>
      </w:pPr>
      <w:r>
        <w:rPr>
          <w:bCs/>
          <w:b/>
        </w:rPr>
        <w:t xml:space="preserve">Multidisciplinary Collaboration:</w:t>
      </w:r>
      <w:r>
        <w:t xml:space="preserve">Lacking resources for comprehensive treatment alone, Psychiatrists must collaborate with social workers, nutritionists, and community leaders to provide holistic care that addresses the root causes of mental distress.</w:t>
      </w:r>
    </w:p>
    <w:p>
      <w:pPr>
        <w:numPr>
          <w:ilvl w:val="0"/>
          <w:numId w:val="1001"/>
        </w:numPr>
        <w:pStyle w:val="Compact"/>
      </w:pPr>
      <w:r>
        <w:rPr>
          <w:bCs/>
          <w:b/>
        </w:rPr>
        <w:t xml:space="preserve">Telementry and Telepsychiatry:</w:t>
      </w:r>
      <w:r>
        <w:t xml:space="preserve">To cope with mobility issues in Caracas during periods of unrest or fuel shortages many professionals are increasingly relying on digital platforms to connect with patients who have fled abroad, allowing them to maintain continuity of care for family members left behind.</w:t>
      </w:r>
    </w:p>
    <w:p>
      <w:pPr>
        <w:numPr>
          <w:ilvl w:val="0"/>
          <w:numId w:val="1001"/>
        </w:numPr>
        <w:pStyle w:val="Compact"/>
      </w:pPr>
      <w:r>
        <w:rPr>
          <w:bCs/>
          <w:b/>
        </w:rPr>
        <w:t xml:space="preserve">Prioritization Protocols:</w:t>
      </w:r>
      <w:r>
        <w:t xml:space="preserve">Due to medication shortages Psychiatrists in Venezuela Caracas have developed triage systems that prioritize treatment for life-threatening psychiatric conditions while deferring chronic management where possible.</w:t>
      </w:r>
    </w:p>
    <w:p>
      <w:pPr>
        <w:pStyle w:val="FirstParagraph"/>
      </w:pPr>
      <w:r>
        <w:t xml:space="preserve">This adaptability showcases the resilience of the medical profession in Venezuela. It also underscores the moral dilemmas faced by these professionals, who must constantly make ethical decisions about who receives care and how resources are allocated amidst scarcity.</w:t>
      </w:r>
    </w:p>
    <w:bookmarkEnd w:id="22"/>
    <w:bookmarkStart w:id="23" w:name="the-role-of-international-aid-and-ngos"/>
    <w:p>
      <w:pPr>
        <w:pStyle w:val="Heading2"/>
      </w:pPr>
      <w:r>
        <w:t xml:space="preserve">The Role of International Aid and NGOs</w:t>
      </w:r>
    </w:p>
    <w:p>
      <w:pPr>
        <w:pStyle w:val="FirstParagraph"/>
      </w:pPr>
      <w:r>
        <w:t xml:space="preserve">A significant portion of this report is dedicated to analyzing the impact of international non-governmental organizations (NGOs) on psychiatric services in Venezuela Caracas. These entities have stepped in to provide essential medications, training, and psychological first aid programs. While they provide critical support they also highlight the failure of state-sponsored healthcare systems.</w:t>
      </w:r>
    </w:p>
    <w:p>
      <w:pPr>
        <w:pStyle w:val="BodyText"/>
      </w:pPr>
      <w:r>
        <w:t xml:space="preserve">The collaboration between local Psychiatrists and international agencies has created a hybrid model of care in Caracas. Local professionals provide cultural competence and continuity, while international bodies offer technical assistance and supply chains. However this partnership is not without friction, as political tensions often complicate access to medical supplies.</w:t>
      </w:r>
    </w:p>
    <w:bookmarkEnd w:id="23"/>
    <w:bookmarkStart w:id="24" w:name="conclusion"/>
    <w:p>
      <w:pPr>
        <w:pStyle w:val="Heading2"/>
      </w:pPr>
      <w:r>
        <w:t xml:space="preserve">Conclusion</w:t>
      </w:r>
    </w:p>
    <w:p>
      <w:pPr>
        <w:pStyle w:val="FirstParagraph"/>
      </w:pPr>
      <w:r>
        <w:t xml:space="preserve">In conclusion, the book report on the Psychiatrist in Venezuela Caracas reveals a profession at a crossroads. The Psychiatrist has evolved from a specialist operating within a stable system to a frontline worker navigating extreme hardship and systemic failure. The mental health landscape in Venezuela Caracas is defined by scarcity, migration, and resilience.</w:t>
      </w:r>
    </w:p>
    <w:p>
      <w:pPr>
        <w:pStyle w:val="BodyText"/>
      </w:pPr>
      <w:r>
        <w:t xml:space="preserve">The findings suggest that future strategies for improving mental health care in this region must go beyond clinical training. They must include robust support for the healthcare workforce itself, sustainable supply chains for essential medications, and policies that address the root socio-economic causes of mental distress. For global health organizations engaging in Venezuela Caracas it is imperative to view psychiatric care not as an isolated medical field but as an integral component of overall humanitarian aid.</w:t>
      </w:r>
    </w:p>
    <w:p>
      <w:pPr>
        <w:pStyle w:val="BodyText"/>
      </w:pPr>
      <w:r>
        <w:t xml:space="preserve">Ultimately, the story of the Psychiatrist in Venezuela Caracas is one of profound humanity amidst crisis. It serves as a stark reminder that mental health is inextricably linked to social stability and economic security. As Caracas continues to navigate its complex trajectory, the role of mental health professionals will remain pivotal in healing not just individual minds but also the collective psyche of a nation.</w:t>
      </w:r>
    </w:p>
    <w:bookmarkEnd w:id="24"/>
    <w:bookmarkStart w:id="25" w:name="bibliography-references"/>
    <w:p>
      <w:pPr>
        <w:pStyle w:val="Heading2"/>
      </w:pPr>
      <w:r>
        <w:t xml:space="preserve">Bibliography / References</w:t>
      </w:r>
    </w:p>
    <w:p>
      <w:pPr>
        <w:numPr>
          <w:ilvl w:val="0"/>
          <w:numId w:val="1002"/>
        </w:numPr>
        <w:pStyle w:val="Compact"/>
      </w:pPr>
      <w:r>
        <w:t xml:space="preserve">[1] World Health Organization. (2023). Mental Health Atlas: Venezuela Country Profile.</w:t>
      </w:r>
    </w:p>
    <w:p>
      <w:pPr>
        <w:numPr>
          <w:ilvl w:val="0"/>
          <w:numId w:val="1002"/>
        </w:numPr>
        <w:pStyle w:val="Compact"/>
      </w:pPr>
      <w:r>
        <w:t xml:space="preserve">[2] Pan American Health Organization. (2024). The Crisis of Migration and its Impact on Healthcare Systems in Latin America.</w:t>
      </w:r>
    </w:p>
    <w:p>
      <w:pPr>
        <w:numPr>
          <w:ilvl w:val="0"/>
          <w:numId w:val="1002"/>
        </w:numPr>
        <w:pStyle w:val="Compact"/>
      </w:pPr>
      <w:r>
        <w:t xml:space="preserve">[3] Local Medical Journals of Caracas University Hospital. (Various Issues). Reports on Psychiatric Service Availability in Urban Centers.</w:t>
      </w:r>
    </w:p>
    <w:p>
      <w:pPr>
        <w:numPr>
          <w:ilvl w:val="0"/>
          <w:numId w:val="1002"/>
        </w:numPr>
        <w:pStyle w:val="Compact"/>
      </w:pPr>
      <w:r>
        <w:t xml:space="preserve">[4] International Federation of Red Cross and Red Crescent Societies. (2023). Emergency Health Response in Venezuela.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Psychiatrist in Venezuela Caracas</dc:title>
  <dc:creator/>
  <dc:language>en</dc:language>
  <cp:keywords/>
  <dcterms:created xsi:type="dcterms:W3CDTF">2026-07-29T19:52:41Z</dcterms:created>
  <dcterms:modified xsi:type="dcterms:W3CDTF">2026-07-29T19:52:41Z</dcterms:modified>
</cp:coreProperties>
</file>

<file path=docProps/custom.xml><?xml version="1.0" encoding="utf-8"?>
<Properties xmlns="http://schemas.openxmlformats.org/officeDocument/2006/custom-properties" xmlns:vt="http://schemas.openxmlformats.org/officeDocument/2006/docPropsVTypes"/>
</file>