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7ea4b8200ffd11316628ec7d8408af7e1c50edf"/>
    <w:p>
      <w:pPr>
        <w:pStyle w:val="Heading1"/>
      </w:pPr>
      <w:r>
        <w:t xml:space="preserve">The Role, Challenges, and Impact of the Psychologist in Brazil Brasília: A Comprehensive Book Report</w:t>
      </w:r>
    </w:p>
    <w:p>
      <w:pPr>
        <w:pStyle w:val="FirstParagraph"/>
      </w:pPr>
      <w:r>
        <w:rPr>
          <w:bCs/>
          <w:b/>
        </w:rPr>
        <w:t xml:space="preserve">Title:</w:t>
      </w:r>
    </w:p>
    <w:p>
      <w:pPr>
        <w:pStyle w:val="BodyText"/>
      </w:pPr>
      <w:r>
        <w:t xml:space="preserve">Mind and Society: The Evolution of Clinical Practice in Brazil's Capital.</w:t>
      </w:r>
    </w:p>
    <w:p>
      <w:pPr>
        <w:pStyle w:val="BodyText"/>
      </w:pPr>
      <w:r>
        <w:rPr>
          <w:bCs/>
          <w:b/>
        </w:rPr>
        <w:t xml:space="preserve">Date:</w:t>
      </w:r>
    </w:p>
    <w:p>
      <w:pPr>
        <w:pStyle w:val="BodyText"/>
      </w:pPr>
      <w:r>
        <w:t xml:space="preserve">October 26, 2023.margin-bottom:25px;.font-weight:bold;.color:#555;text-align:center;margin-top:40px;}</w:t>
      </w:r>
    </w:p>
    <w:bookmarkEnd w:id="20"/>
    <w:bookmarkStart w:id="29" w:name="X7c4480d6dd7737e161ff0ef5dcdc6e9b11c763a"/>
    <w:p>
      <w:pPr>
        <w:pStyle w:val="Heading1"/>
      </w:pPr>
      <w:r>
        <w:t xml:space="preserve">The Role, Challenges, and Impact of the Psychologist in Brazil Brasília</w:t>
      </w:r>
    </w:p>
    <w:p>
      <w:pPr>
        <w:pStyle w:val="FirstParagraph"/>
      </w:pPr>
      <w:r>
        <w:t xml:space="preserve">This book report provides a detailed analysis of the current state, historical context, and future prospects of psychology as a profession within</w:t>
      </w:r>
      <w:r>
        <w:t xml:space="preserve"> </w:t>
      </w:r>
      <w:r>
        <w:rPr>
          <w:bCs/>
          <w:b/>
        </w:rPr>
        <w:t xml:space="preserve">Brazil Brasília</w:t>
      </w:r>
      <w:r>
        <w:t xml:space="preserve">. The focus remains on how the</w:t>
      </w:r>
      <w:r>
        <w:t xml:space="preserve"> </w:t>
      </w:r>
      <w:r>
        <w:rPr>
          <w:bCs/>
          <w:b/>
        </w:rPr>
        <w:t xml:space="preserve">Psychologist</w:t>
      </w:r>
      <w:r>
        <w:t xml:space="preserve"> </w:t>
      </w:r>
      <w:r>
        <w:t xml:space="preserve">serves as a critical agent for mental health equity in one of Latin America's most unique urban environments.</w:t>
      </w:r>
    </w:p>
    <w:bookmarkStart w:id="21" w:name="X66ddc07c166f040a7dd8dc2e90d923d5433bdc4"/>
    <w:p>
      <w:pPr>
        <w:pStyle w:val="Heading2"/>
      </w:pPr>
      <w:r>
        <w:t xml:space="preserve">Introduction: The Unique Landscape of Brazil Brasília</w:t>
      </w:r>
    </w:p>
    <w:p>
      <w:pPr>
        <w:pStyle w:val="FirstParagraph"/>
      </w:pPr>
      <w:r>
        <w:t xml:space="preserve">The city of</w:t>
      </w:r>
    </w:p>
    <w:p>
      <w:pPr>
        <w:pStyle w:val="BodyText"/>
      </w:pPr>
      <w:r>
        <w:t xml:space="preserve">Brazil Brasília, designed by Oscar Niemeyer and Lúcio Costa, stands not only as an architectural marvel but also as a sociological laboratory. As the capital of Brazil, it hosts a unique demographic mix ranging from federal civil servants to migrants seeking economic opportunities. This report examines literature that explores how the</w:t>
      </w:r>
      <w:r>
        <w:t xml:space="preserve"> </w:t>
      </w:r>
      <w:r>
        <w:rPr>
          <w:bCs/>
          <w:b/>
        </w:rPr>
        <w:t xml:space="preserve">Psychologist</w:t>
      </w:r>
      <w:r>
        <w:t xml:space="preserve"> </w:t>
      </w:r>
      <w:r>
        <w:t xml:space="preserve">navigates this complex social fabric. Unlike older capitals with centuries of established healthcare infrastructure, Brasília represents a modern challenge where mental health services must adapt rapidly to urbanization and social mobility.</w:t>
      </w:r>
    </w:p>
    <w:bookmarkEnd w:id="21"/>
    <w:bookmarkStart w:id="22" w:name="Xe1cdc4a5796db7b9069a4ff1fe6b25da985c57e"/>
    <w:p>
      <w:pPr>
        <w:pStyle w:val="Heading2"/>
      </w:pPr>
      <w:r>
        <w:t xml:space="preserve">The Evolution of the Psychologist Profession in the Federal District</w:t>
      </w:r>
    </w:p>
    <w:p>
      <w:pPr>
        <w:pStyle w:val="FirstParagraph"/>
      </w:pPr>
      <w:r>
        <w:t xml:space="preserve">A significant portion of the reviewed literature traces the professionalization of psychology in</w:t>
      </w:r>
      <w:r>
        <w:t xml:space="preserve"> </w:t>
      </w:r>
      <w:r>
        <w:rPr>
          <w:bCs/>
          <w:b/>
        </w:rPr>
        <w:t xml:space="preserve">Brazil Brasília</w:t>
      </w:r>
      <w:r>
        <w:t xml:space="preserve">. Historically, psychology was viewed primarily through a diagnostic lens. However, contemporary texts argue that today's</w:t>
      </w:r>
    </w:p>
    <w:p>
      <w:pPr>
        <w:pStyle w:val="BodyText"/>
      </w:pPr>
      <w:r>
        <w:t xml:space="preserve">Psychologist must adopt a socio-constructivist approach. This shift is vital in Brazil Brasília because the population includes diverse cultural backgrounds and varying levels of socioeconomic stability. The book highlights how local psychologists have moved away from purely individualistic therapies to community-based interventions, addressing issues such as social isolation, unemployment stress, and educational anxiety.</w:t>
      </w:r>
    </w:p>
    <w:bookmarkEnd w:id="22"/>
    <w:bookmarkStart w:id="23" w:name="Xd7e3ade362693ce04f1bcac51a8dbb1f0e158ba"/>
    <w:p>
      <w:pPr>
        <w:pStyle w:val="Heading2"/>
      </w:pPr>
      <w:r>
        <w:t xml:space="preserve">Key Themes: Public Policy and Private Practice</w:t>
      </w:r>
    </w:p>
    <w:p>
      <w:pPr>
        <w:pStyle w:val="FirstParagraph"/>
      </w:pPr>
      <w:r>
        <w:t xml:space="preserve">The report identifies a dichotomy in the practice of the</w:t>
      </w:r>
    </w:p>
    <w:p>
      <w:pPr>
        <w:pStyle w:val="BodyText"/>
      </w:pPr>
      <w:r>
        <w:t xml:space="preserve">Psychologist. On one hand, there is the robust network of the Unified Health System (SUS), which provides free mental health care through CAPS (Psychosocial Care Centers). On the other hand, private practice thrives in certain regions of Brazil Brasília due to a high concentration of government employees. The text critiques this disparity, noting that while access exists, it is often unevenly distributed across the city's administrative regions. A skilled</w:t>
      </w:r>
    </w:p>
    <w:p>
      <w:pPr>
        <w:pStyle w:val="BodyText"/>
      </w:pPr>
      <w:r>
        <w:t xml:space="preserve">Psychologist in this context must be an advocate for policy reform, ensuring that mental health resources reach marginalized communities on the periphery.</w:t>
      </w:r>
    </w:p>
    <w:bookmarkEnd w:id="23"/>
    <w:bookmarkStart w:id="24" w:name="cultural-competence-and-local-identity"/>
    <w:p>
      <w:pPr>
        <w:pStyle w:val="Heading2"/>
      </w:pPr>
      <w:r>
        <w:t xml:space="preserve">Cultural Competence and Local Identity</w:t>
      </w:r>
    </w:p>
    <w:p>
      <w:pPr>
        <w:pStyle w:val="FirstParagraph"/>
      </w:pPr>
      <w:r>
        <w:t xml:space="preserve">A critical aspect of being a</w:t>
      </w:r>
    </w:p>
    <w:p>
      <w:pPr>
        <w:pStyle w:val="BodyText"/>
      </w:pPr>
      <w:r>
        <w:t xml:space="preserve">Psychologist in Brazil Brasília is understanding the local identity. The book discusses the phenomenon of "Brasiliense" identity, characterized by a transient yet deeply connected social structure. Many residents are either native to the capital or recent arrivals from other states, leading to unique psychological needs related to belonging and integration. Effective therapeutic practices in this region must account for these cultural nuances. Ignoring the specific socio-political atmosphere of Brazil Brasília can lead to ineffective treatment plans that fail to resonate with patients.</w:t>
      </w:r>
    </w:p>
    <w:bookmarkEnd w:id="24"/>
    <w:bookmarkStart w:id="25" w:name="Xd9a9de1fb1502dabac0476c800d9144d09bff52"/>
    <w:p>
      <w:pPr>
        <w:pStyle w:val="Heading2"/>
      </w:pPr>
      <w:r>
        <w:t xml:space="preserve">Challenges Facing Mental Health Professionals</w:t>
      </w:r>
    </w:p>
    <w:p>
      <w:pPr>
        <w:pStyle w:val="FirstParagraph"/>
      </w:pPr>
      <w:r>
        <w:t xml:space="preserve">The literature outlines several challenges faced by practitioners in</w:t>
      </w:r>
    </w:p>
    <w:p>
      <w:pPr>
        <w:pStyle w:val="BodyText"/>
      </w:pPr>
      <w:r>
        <w:t xml:space="preserve">Brazil Brasília. Burnout is a prevalent issue, particularly among those working in the public sector. The high demand for services, combined with bureaucratic hurdles and limited resources, places immense pressure on the workforce. Furthermore, there is a shortage of specialized training in areas such as trauma care and crisis intervention specific to urban violence and social inequality. The book calls for continued professional development programs tailored to the realities of working in Brazil Brasília.</w:t>
      </w:r>
    </w:p>
    <w:bookmarkEnd w:id="25"/>
    <w:bookmarkStart w:id="26" w:name="recommendations-for-future-practice"/>
    <w:p>
      <w:pPr>
        <w:pStyle w:val="Heading2"/>
      </w:pPr>
      <w:r>
        <w:t xml:space="preserve">Recommendations for Future Practice</w:t>
      </w:r>
    </w:p>
    <w:p>
      <w:pPr>
        <w:pStyle w:val="FirstParagraph"/>
      </w:pPr>
      <w:r>
        <w:t xml:space="preserve">To improve outcomes for patients in</w:t>
      </w:r>
    </w:p>
    <w:p>
      <w:pPr>
        <w:pStyle w:val="BodyText"/>
      </w:pPr>
      <w:r>
        <w:t xml:space="preserve">Brazil Brasília, the authors recommend a multi-faceted approach:</w:t>
      </w:r>
    </w:p>
    <w:p>
      <w:pPr>
        <w:numPr>
          <w:ilvl w:val="0"/>
          <w:numId w:val="1001"/>
        </w:numPr>
        <w:pStyle w:val="Compact"/>
      </w:pPr>
      <w:r>
        <w:rPr>
          <w:bCs/>
          <w:b/>
        </w:rPr>
        <w:t xml:space="preserve">Interdisciplinary Collaboration:</w:t>
      </w:r>
      <w:r>
        <w:t xml:space="preserve"> </w:t>
      </w:r>
      <w:r>
        <w:t xml:space="preserve">Psychologists should work closely with social workers, educators, and medical professionals to provide holistic care.</w:t>
      </w:r>
    </w:p>
    <w:p>
      <w:pPr>
        <w:numPr>
          <w:ilvl w:val="0"/>
          <w:numId w:val="1001"/>
        </w:numPr>
        <w:pStyle w:val="Compact"/>
      </w:pPr>
      <w:r>
        <w:rPr>
          <w:bCs/>
          <w:b/>
        </w:rPr>
        <w:t xml:space="preserve">Digital Health Integration:</w:t>
      </w:r>
      <w:r>
        <w:t xml:space="preserve">Leveraging technology to offer tele-therapy options can bridge the gap for residents in distant administrative regions.</w:t>
      </w:r>
    </w:p>
    <w:p>
      <w:pPr>
        <w:numPr>
          <w:ilvl w:val="0"/>
          <w:numId w:val="1001"/>
        </w:numPr>
      </w:pPr>
      <w:r>
        <w:t xml:space="preserve">Community Outreach: Active participation in community centers and schools is essential for early intervention.</w:t>
      </w:r>
      <w:r>
        <w:br/>
      </w:r>
    </w:p>
    <w:bookmarkEnd w:id="26"/>
    <w:bookmarkStart w:id="27" w:name="X190c5e488c61ad82d1bc04013c3a4a1e8eb1290"/>
    <w:p>
      <w:pPr>
        <w:pStyle w:val="Heading2"/>
      </w:pPr>
      <w:r>
        <w:t xml:space="preserve">Ethical Considerations in a Rapidly Changing City</w:t>
      </w:r>
    </w:p>
    <w:p>
      <w:pPr>
        <w:pStyle w:val="FirstParagraph"/>
      </w:pPr>
      <w:r>
        <w:t xml:space="preserve">The final section of the report emphasizes the ethical responsibilities of the</w:t>
      </w:r>
    </w:p>
    <w:p>
      <w:pPr>
        <w:pStyle w:val="BodyText"/>
      </w:pPr>
      <w:r>
        <w:t xml:space="preserve">Psychologist. In Brazil Brasília, where social stratification can be stark, maintaining professional boundaries and avoiding bias is crucial. The book argues that psychological practice must be an act of social justice, challenging stigmatization around mental illness while promoting resilience among vulnerable populations.</w:t>
      </w:r>
    </w:p>
    <w:bookmarkEnd w:id="27"/>
    <w:bookmarkStart w:id="28" w:name="conclusion"/>
    <w:p>
      <w:pPr>
        <w:pStyle w:val="Heading2"/>
      </w:pPr>
      <w:r>
        <w:t xml:space="preserve">Conclusion</w:t>
      </w:r>
    </w:p>
    <w:p>
      <w:pPr>
        <w:pStyle w:val="FirstParagraph"/>
      </w:pPr>
      <w:r>
        <w:t xml:space="preserve">In conclusion, this book report underscores the pivotal role of the</w:t>
      </w:r>
    </w:p>
    <w:p>
      <w:pPr>
        <w:pStyle w:val="BodyText"/>
      </w:pPr>
      <w:r>
        <w:t xml:space="preserve">Psychologist in shaping the mental well-being of Brazil Brasília. The city’s unique architectural and social design necessitates a specialized approach to psychological care. By embracing cultural competence, advocating for equitable policy implementation, and fostering community resilience, professionals can make a profound impact. The future of psychology in this capital depends on its ability to adapt to the evolving needs of its diverse population.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Brazil Brasília</dc:title>
  <dc:creator/>
  <dc:language>en</dc:language>
  <cp:keywords/>
  <dcterms:created xsi:type="dcterms:W3CDTF">2026-07-29T18:06:17Z</dcterms:created>
  <dcterms:modified xsi:type="dcterms:W3CDTF">2026-07-29T18:06:17Z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