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Psychologists</w:t>
      </w:r>
      <w:r>
        <w:t xml:space="preserve"> </w:t>
      </w:r>
      <w:r>
        <w:t xml:space="preserve">in</w:t>
      </w:r>
      <w:r>
        <w:t xml:space="preserve"> </w:t>
      </w:r>
      <w:r>
        <w:t xml:space="preserve">Egypt,</w:t>
      </w:r>
      <w:r>
        <w:t xml:space="preserve"> </w:t>
      </w:r>
      <w:r>
        <w:t xml:space="preserve">Alexandria</w:t>
      </w:r>
    </w:p>
    <w:bookmarkStart w:id="28" w:name="Xcb380d8cb1530726221af1e1b09c4ec3f7b2435"/>
    <w:p>
      <w:pPr>
        <w:pStyle w:val="Heading1"/>
      </w:pPr>
      <w:r>
        <w:t xml:space="preserve">Book Report: The Evolution, Necessity, and Future of the Psychology Profession in Egypt (Focus on Alexandria)</w:t>
      </w:r>
    </w:p>
    <w:p>
      <w:pPr>
        <w:pStyle w:val="FirstParagraph"/>
      </w:pPr>
      <w:r>
        <w:rPr>
          <w:bCs/>
          <w:b/>
        </w:rPr>
        <w:t xml:space="preserve">Date:</w:t>
      </w:r>
    </w:p>
    <w:p>
      <w:pPr>
        <w:pStyle w:val="BodyText"/>
      </w:pPr>
      <w:r>
        <w:br/>
      </w:r>
    </w:p>
    <w:bookmarkStart w:id="20" w:name="executive-summary"/>
    <w:p>
      <w:pPr>
        <w:pStyle w:val="Heading2"/>
      </w:pPr>
      <w:r>
        <w:t xml:space="preserve">Executive Summary</w:t>
      </w:r>
    </w:p>
    <w:p>
      <w:pPr>
        <w:pStyle w:val="FirstParagraph"/>
      </w:pPr>
      <w:r>
        <w:t xml:space="preserve">This report provides a comprehensive analysis of the profession of the **Psychologist** within the specific socio-cultural and historical context of **Egypt Alexandria**. By synthesizing academic literature, local psychological studies, and sociological observations regarding mental health in Egypt, this document elucidates why the study of human behavior is no longer a luxury but a necessity. The report highlights how **Alexandria**, as a city with unique colonial layers, maritime culture, and rapid modernization faces distinct psychological challenges. It argues that the integration of professional psychological services is vital for social stability, educational development, and individual well-being in this historic North African hub.</w:t>
      </w:r>
    </w:p>
    <w:bookmarkEnd w:id="20"/>
    <w:bookmarkStart w:id="21" w:name="introduction"/>
    <w:p>
      <w:pPr>
        <w:pStyle w:val="Heading2"/>
      </w:pPr>
      <w:r>
        <w:t xml:space="preserve">Introduction</w:t>
      </w:r>
    </w:p>
    <w:p>
      <w:pPr>
        <w:pStyle w:val="FirstParagraph"/>
      </w:pPr>
      <w:r>
        <w:t xml:space="preserve">Mental health has historically been shrouded in stigma across many parts of the Middle East, including **Egypt**. However, the last two decades have seen a paradigm shift. The emergence of qualified **Psychologist** practitioners is not merely a reflection of global trends but a response to local realities. **Alexandria**, often referred to as "The Bride of the Mediterranean," serves as an ideal case study for this transformation. As Egypt's second-largest city, Alexandria possesses a cosmopolitan identity that differs from Cairo, yet it shares the broader national struggles with economic pressure, family dynamics, and social change.</w:t>
      </w:r>
    </w:p>
    <w:p>
      <w:pPr>
        <w:pStyle w:val="BodyText"/>
      </w:pPr>
      <w:r>
        <w:t xml:space="preserve">This report examines the literature surrounding mental health in Egypt to understand the current landscape of **Psychologist** practice. It specifically targets **Alexandria** to provide localized insights, suggesting that a one-size-fits-all approach to psychology does not exist. Instead, effective psychological intervention must be culturally rooted, addressing the specific stressors faced by Alexandrian residents.</w:t>
      </w:r>
    </w:p>
    <w:bookmarkEnd w:id="21"/>
    <w:bookmarkStart w:id="22" w:name="historical-context"/>
    <w:p>
      <w:pPr>
        <w:pStyle w:val="Heading2"/>
      </w:pPr>
      <w:r>
        <w:t xml:space="preserve">Historical Context: From Stigma to Awareness</w:t>
      </w:r>
    </w:p>
    <w:p>
      <w:pPr>
        <w:pStyle w:val="FirstParagraph"/>
      </w:pPr>
      <w:r>
        <w:t xml:space="preserve">In traditional **Egypt** society, psychological distress was often interpreted through religious or spiritual lenses rather than medical or scientific ones. The concept of the modern **Psychologist** was largely absent from public discourse until the mid-20th century. The establishment of psychology faculties in Egyptian universities marked the beginning of professionalization.</w:t>
      </w:r>
    </w:p>
    <w:p>
      <w:pPr>
        <w:pStyle w:val="BodyText"/>
      </w:pPr>
      <w:r>
        <w:t xml:space="preserve">In **Alexandria**, this shift is particularly notable due to its history as a melting pot of cultures. The city’s past as an international hub meant that exposure to Western ideas, including early psychological theories, was more prevalent here than in other parts of the country. However, despite this openness, deep-seated cultural taboos regarding mental health persisted. Older generations often viewed seeking help from a **Psychologist** as a sign of weakness or moral failure. Contemporary literature indicates that while awareness is growing among youth and students in Alexandria, intergenerational conflict remains a significant barrier to care.</w:t>
      </w:r>
    </w:p>
    <w:bookmarkEnd w:id="22"/>
    <w:bookmarkStart w:id="23" w:name="alexandrias-unique-profile"/>
    <w:p>
      <w:pPr>
        <w:pStyle w:val="Heading2"/>
      </w:pPr>
      <w:r>
        <w:t xml:space="preserve">The Unique Psychological Profile of Alexandria</w:t>
      </w:r>
    </w:p>
    <w:p>
      <w:pPr>
        <w:pStyle w:val="FirstParagraph"/>
      </w:pPr>
      <w:r>
        <w:t xml:space="preserve">To understand the role of the **Psychologist** in this region, one must first understand the environment. **Alexandria** is distinct from Cairo in several ways that impact mental health:</w:t>
      </w:r>
    </w:p>
    <w:p>
      <w:pPr>
        <w:numPr>
          <w:ilvl w:val="0"/>
          <w:numId w:val="1001"/>
        </w:numPr>
        <w:pStyle w:val="Compact"/>
      </w:pPr>
      <w:r>
        <w:rPr>
          <w:bCs/>
          <w:b/>
        </w:rPr>
        <w:t xml:space="preserve">Climate and Lifestyle:</w:t>
      </w:r>
    </w:p>
    <w:p>
      <w:pPr>
        <w:numPr>
          <w:ilvl w:val="0"/>
          <w:numId w:val="1001"/>
        </w:numPr>
        <w:pStyle w:val="Compact"/>
      </w:pPr>
      <w:r>
        <w:t xml:space="preserve">The humid climate and slower pace of life compared to Cairo contribute to a different social rhythm. While some find this calming, others may experience seasonal affective disorders or feelings of stagnation.</w:t>
      </w:r>
    </w:p>
    <w:p>
      <w:pPr>
        <w:numPr>
          <w:ilvl w:val="0"/>
          <w:numId w:val="1001"/>
        </w:numPr>
        <w:pStyle w:val="Compact"/>
      </w:pPr>
      <w:r>
        <w:t xml:space="preserve">Alexandria faces unique economic challenges related to port activities, tourism fluctuations, and urban infrastructure decay. Economic instability is a primary driver of anxiety and depression among residents.</w:t>
      </w:r>
    </w:p>
    <w:p>
      <w:pPr>
        <w:numPr>
          <w:ilvl w:val="0"/>
          <w:numId w:val="1001"/>
        </w:numPr>
        <w:pStyle w:val="Compact"/>
      </w:pPr>
      <w:r>
        <w:t xml:space="preserve">The "Alexandrian temperament" is often described as more relaxed than the fast-paced nature of Cairo. However, this masks underlying tensions regarding identity, migration (brain drain), and social stratification between different neighborhoods (e.g., the contrast between upscale Raml Station areas and poorer districts).</w:t>
      </w:r>
    </w:p>
    <w:p>
      <w:pPr>
        <w:pStyle w:val="FirstParagraph"/>
      </w:pPr>
      <w:r>
        <w:t xml:space="preserve">Therefore, a **Psychologist** practicing in **Alexandria** must possess cultural competence specific to this coastal metropolis. They must understand that an Alexandrian client’s expression of distress may be influenced by local dialects, humor styles (often used as a coping mechanism), and strong familial ties.</w:t>
      </w:r>
    </w:p>
    <w:bookmarkEnd w:id="23"/>
    <w:bookmarkStart w:id="24" w:name="key-challenges"/>
    <w:p>
      <w:pPr>
        <w:pStyle w:val="Heading2"/>
      </w:pPr>
      <w:r>
        <w:t xml:space="preserve">Key Challenges Addressed by Psychologists</w:t>
      </w:r>
    </w:p>
    <w:p>
      <w:pPr>
        <w:pStyle w:val="FirstParagraph"/>
      </w:pPr>
      <w:r>
        <w:t xml:space="preserve">Recent studies on mental health in **Egypt** highlight several critical areas where **Psychologist** intervention is most needed:</w:t>
      </w:r>
    </w:p>
    <w:p>
      <w:pPr>
        <w:numPr>
          <w:ilvl w:val="0"/>
          <w:numId w:val="1002"/>
        </w:numPr>
        <w:pStyle w:val="Compact"/>
      </w:pPr>
      <w:r>
        <w:rPr>
          <w:bCs/>
          <w:b/>
        </w:rPr>
        <w:t xml:space="preserve">Educational Stress:</w:t>
      </w:r>
    </w:p>
    <w:p>
      <w:pPr>
        <w:numPr>
          <w:ilvl w:val="0"/>
          <w:numId w:val="1002"/>
        </w:numPr>
        <w:pStyle w:val="Compact"/>
      </w:pPr>
      <w:r>
        <w:t xml:space="preserve">The competitive nature of the Egyptian education system places immense pressure on students. In Alexandria, a city with many prestigious schools and universities (such as Alexandria University), the anxiety surrounding academic performance is high. Psychologists are increasingly involved in school settings to provide counseling and stress management techniques.</w:t>
      </w:r>
    </w:p>
    <w:p>
      <w:pPr>
        <w:numPr>
          <w:ilvl w:val="0"/>
          <w:numId w:val="1002"/>
        </w:numPr>
        <w:pStyle w:val="Compact"/>
      </w:pPr>
      <w:r>
        <w:rPr>
          <w:bCs/>
          <w:b/>
        </w:rPr>
        <w:t xml:space="preserve">Family Dynamics:</w:t>
      </w:r>
    </w:p>
    <w:p>
      <w:pPr>
        <w:numPr>
          <w:ilvl w:val="0"/>
          <w:numId w:val="1002"/>
        </w:numPr>
        <w:pStyle w:val="Compact"/>
      </w:pPr>
      <w:r>
        <w:t xml:space="preserve">The traditional extended family structure is evolving. **Psychologists** in **Alexandria** frequently deal with issues related to marriage conflicts, divorce, and parent-child communication breakdowns. The pressure to maintain family honor often prevents open discussion of internal conflicts until a crisis occurs.</w:t>
      </w:r>
    </w:p>
    <w:p>
      <w:pPr>
        <w:numPr>
          <w:ilvl w:val="0"/>
          <w:numId w:val="1002"/>
        </w:numPr>
        <w:pStyle w:val="Compact"/>
      </w:pPr>
      <w:r>
        <w:rPr>
          <w:bCs/>
          <w:b/>
        </w:rPr>
        <w:t xml:space="preserve">Youth Unemployment and Future Anxiety:</w:t>
      </w:r>
    </w:p>
    <w:p>
      <w:pPr>
        <w:numPr>
          <w:ilvl w:val="0"/>
          <w:numId w:val="1002"/>
        </w:numPr>
        <w:pStyle w:val="Compact"/>
      </w:pPr>
      <w:r>
        <w:t xml:space="preserve">A significant portion of the Alexandrian youth population faces uncertainty regarding employment. This existential anxiety is a primary focus for modern therapeutic practices, requiring **Psychologists** to employ career counseling alongside mental health support.</w:t>
      </w:r>
    </w:p>
    <w:bookmarkEnd w:id="24"/>
    <w:bookmarkStart w:id="25" w:name="the-role-of-the-psychologist"/>
    <w:p>
      <w:pPr>
        <w:pStyle w:val="Heading2"/>
      </w:pPr>
      <w:r>
        <w:t xml:space="preserve">The Evolving Role of the Psychologist</w:t>
      </w:r>
    </w:p>
    <w:p>
      <w:pPr>
        <w:pStyle w:val="FirstParagraph"/>
      </w:pPr>
      <w:r>
        <w:t xml:space="preserve">The role of the **Psychologist** in **Egypt Alexandria** is expanding beyond clinical therapy. The literature suggests a multi-faceted approach:</w:t>
      </w:r>
    </w:p>
    <w:p>
      <w:pPr>
        <w:numPr>
          <w:ilvl w:val="0"/>
          <w:numId w:val="1003"/>
        </w:numPr>
        <w:pStyle w:val="Compact"/>
      </w:pPr>
      <w:r>
        <w:rPr>
          <w:bCs/>
          <w:b/>
        </w:rPr>
        <w:t xml:space="preserve">Clinical Practice:</w:t>
      </w:r>
    </w:p>
    <w:p>
      <w:pPr>
        <w:numPr>
          <w:ilvl w:val="0"/>
          <w:numId w:val="1003"/>
        </w:numPr>
        <w:pStyle w:val="Compact"/>
      </w:pPr>
      <w:r>
        <w:t xml:space="preserve">Providing evidence-based treatments such as Cognitive Behavioral Therapy (CBT) and psychoanalysis, adapted for cultural sensitivity. This includes treating trauma, anxiety disorders, and depression.</w:t>
      </w:r>
    </w:p>
    <w:p>
      <w:pPr>
        <w:numPr>
          <w:ilvl w:val="0"/>
          <w:numId w:val="1003"/>
        </w:numPr>
        <w:pStyle w:val="Compact"/>
      </w:pPr>
      <w:r>
        <w:rPr>
          <w:bCs/>
          <w:b/>
        </w:rPr>
        <w:t xml:space="preserve">Community Outreach:</w:t>
      </w:r>
    </w:p>
    <w:p>
      <w:pPr>
        <w:numPr>
          <w:ilvl w:val="0"/>
          <w:numId w:val="1003"/>
        </w:numPr>
        <w:pStyle w:val="Compact"/>
      </w:pPr>
      <w:r>
        <w:t xml:space="preserve">In **Alexandria**, NGOs and private initiatives are increasingly hiring **Psychologists** to conduct workshops in communities. These programs aim to destigmatize mental health issues by bringing education directly to neighborhoods.</w:t>
      </w:r>
    </w:p>
    <w:p>
      <w:pPr>
        <w:numPr>
          <w:ilvl w:val="0"/>
          <w:numId w:val="1003"/>
        </w:numPr>
        <w:pStyle w:val="Compact"/>
      </w:pPr>
      <w:r>
        <w:rPr>
          <w:bCs/>
          <w:b/>
        </w:rPr>
        <w:t xml:space="preserve">Educational Consultancy:</w:t>
      </w:r>
    </w:p>
    <w:p>
      <w:pPr>
        <w:numPr>
          <w:ilvl w:val="0"/>
          <w:numId w:val="1003"/>
        </w:numPr>
        <w:pStyle w:val="Compact"/>
      </w:pPr>
      <w:r>
        <w:t xml:space="preserve">Schools and universities in Alexandria are beginning to recognize the value of psychological testing for learning disabilities and behavioral issues. **Psychologists** play a crucial role in identifying these needs early, ensuring better educational outcomes.</w:t>
      </w:r>
    </w:p>
    <w:bookmarkEnd w:id="25"/>
    <w:bookmarkStart w:id="26" w:name="recommendations"/>
    <w:p>
      <w:pPr>
        <w:pStyle w:val="Heading2"/>
      </w:pPr>
      <w:r>
        <w:t xml:space="preserve">Recommendations for the Future</w:t>
      </w:r>
    </w:p>
    <w:p>
      <w:pPr>
        <w:pStyle w:val="FirstParagraph"/>
      </w:pPr>
      <w:r>
        <w:t xml:space="preserve">To enhance the effectiveness of **Psychologist** services in **Egypt Alexandria**, the following recommendations are proposed based on the review of existing literature:</w:t>
      </w:r>
    </w:p>
    <w:p>
      <w:pPr>
        <w:numPr>
          <w:ilvl w:val="0"/>
          <w:numId w:val="1004"/>
        </w:numPr>
        <w:pStyle w:val="Compact"/>
      </w:pPr>
      <w:r>
        <w:rPr>
          <w:bCs/>
          <w:b/>
        </w:rPr>
        <w:t xml:space="preserve">Cultural Adaptation of Therapies:</w:t>
      </w:r>
    </w:p>
    <w:p>
      <w:pPr>
        <w:numPr>
          <w:ilvl w:val="0"/>
          <w:numId w:val="1004"/>
        </w:numPr>
        <w:pStyle w:val="Compact"/>
      </w:pPr>
      <w:r>
        <w:t xml:space="preserve">Mental health professionals must continue to adapt Western psychological models to fit the Egyptian cultural context. This includes respecting religious beliefs and social norms while promoting mental health hygiene.</w:t>
      </w:r>
    </w:p>
    <w:p>
      <w:pPr>
        <w:numPr>
          <w:ilvl w:val="0"/>
          <w:numId w:val="1004"/>
        </w:numPr>
        <w:pStyle w:val="Compact"/>
      </w:pPr>
      <w:r>
        <w:rPr>
          <w:bCs/>
          <w:b/>
        </w:rPr>
        <w:t xml:space="preserve">Increased Accessibility:</w:t>
      </w:r>
    </w:p>
    <w:p>
      <w:pPr>
        <w:numPr>
          <w:ilvl w:val="0"/>
          <w:numId w:val="1004"/>
        </w:numPr>
        <w:pStyle w:val="Compact"/>
      </w:pPr>
      <w:r>
        <w:t xml:space="preserve">The cost of therapy remains prohibitive for many in **Alexandria**. There is a need for more subsidized services and public awareness campaigns to encourage the use of affordable mental health resources.</w:t>
      </w:r>
    </w:p>
    <w:p>
      <w:pPr>
        <w:numPr>
          <w:ilvl w:val="0"/>
          <w:numId w:val="1004"/>
        </w:numPr>
        <w:pStyle w:val="Compact"/>
      </w:pPr>
      <w:r>
        <w:rPr>
          <w:bCs/>
          <w:b/>
        </w:rPr>
        <w:t xml:space="preserve">Digital Mental Health Solutions:</w:t>
      </w:r>
    </w:p>
    <w:p>
      <w:pPr>
        <w:numPr>
          <w:ilvl w:val="0"/>
          <w:numId w:val="1004"/>
        </w:numPr>
        <w:pStyle w:val="Compact"/>
      </w:pPr>
      <w:r>
        <w:t xml:space="preserve">Given the busy lifestyle in modern **Alexandria**, telepsychology offers a promising avenue. **Psychologists** should leverage technology to reach individuals who may be too shy or busy to visit clinics in person.</w:t>
      </w:r>
    </w:p>
    <w:bookmarkEnd w:id="26"/>
    <w:bookmarkStart w:id="27" w:name="conclusion"/>
    <w:p>
      <w:pPr>
        <w:pStyle w:val="Heading2"/>
      </w:pPr>
      <w:r>
        <w:t xml:space="preserve">Conclusion</w:t>
      </w:r>
    </w:p>
    <w:p>
      <w:pPr>
        <w:pStyle w:val="FirstParagraph"/>
      </w:pPr>
      <w:r>
        <w:t xml:space="preserve">The profession of the **Psychologist** in **Egypt Alexandria** stands at a critical juncture. The historical stigma is receding, replaced by a growing recognition of mental health as integral to overall well-being. However, significant challenges remain regarding accessibility, cultural adaptation, and professional visibility.</w:t>
      </w:r>
    </w:p>
    <w:p>
      <w:pPr>
        <w:pStyle w:val="BodyText"/>
      </w:pPr>
      <w:r>
        <w:t xml:space="preserve">This report underscores that understanding the specific nuances of **Alexandria**—its history as an international city, its economic realities, and its social fabric—is essential for any **Psychologist** working in the region. The literature confirms that mental health care is not just a medical necessity but a social imperative for **Egypt**. As Alexandria continues to evolve, so too must the practice of psychology within it. By embracing culturally sensitive approaches and expanding outreach efforts, psychologists can significantly contribute to the resilience and happiness of Alexandrian society.</w:t>
      </w:r>
    </w:p>
    <w:p>
      <w:pPr>
        <w:pStyle w:val="BodyText"/>
      </w:pPr>
      <w:r>
        <w:t xml:space="preserve">In conclusion, the investment in psychological services is an investment in the future stability and prosperity of **Egypt**. The story of psychology in **Alexandria** is still being written, but it is a narrative moving from silence to conversation, from stigma to support.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Psychologists in Egypt, Alexandria</dc:title>
  <dc:creator/>
  <dc:language>en</dc:language>
  <cp:keywords/>
  <dcterms:created xsi:type="dcterms:W3CDTF">2026-07-29T15:11:28Z</dcterms:created>
  <dcterms:modified xsi:type="dcterms:W3CDTF">2026-07-29T15:11:28Z</dcterms:modified>
</cp:coreProperties>
</file>

<file path=docProps/custom.xml><?xml version="1.0" encoding="utf-8"?>
<Properties xmlns="http://schemas.openxmlformats.org/officeDocument/2006/custom-properties" xmlns:vt="http://schemas.openxmlformats.org/officeDocument/2006/docPropsVTypes"/>
</file>