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Contemporary</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21aebbc0edba69f610f34b53877bf0ba8470f15"/>
    <w:p>
      <w:pPr>
        <w:pStyle w:val="Heading1"/>
      </w:pPr>
      <w:r>
        <w:t xml:space="preserve">The Role of the Psychologist in the Contemporary Context of Ivory Coast Abidjan</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 Research Analyst</w:t>
      </w:r>
    </w:p>
    <w:bookmarkEnd w:id="20"/>
    <w:bookmarkStart w:id="21" w:name="introduction"/>
    <w:p>
      <w:pPr>
        <w:pStyle w:val="Heading2"/>
      </w:pPr>
      <w:r>
        <w:t xml:space="preserve">Introduction</w:t>
      </w:r>
    </w:p>
    <w:p>
      <w:pPr>
        <w:pStyle w:val="FirstParagraph"/>
      </w:pPr>
      <w:r>
        <w:t xml:space="preserve">This Book Report provides a comprehensive analysis of the evolving landscape of mental health care, with a specific focus on the profession of the Psychologist. The report is tailored to address the unique socio-cultural and economic dynamics present in Ivory Coast, particularly within its commercial capital, Abidjan. As urbanization accelerates and global psychological frameworks interact with traditional African healing practices, understanding the role of the</w:t>
      </w:r>
      <w:r>
        <w:t xml:space="preserve"> </w:t>
      </w:r>
      <w:r>
        <w:rPr>
          <w:bCs/>
          <w:b/>
        </w:rPr>
        <w:t xml:space="preserve">Psychologist</w:t>
      </w:r>
      <w:r>
        <w:t xml:space="preserve"> </w:t>
      </w:r>
      <w:r>
        <w:t xml:space="preserve">becomes critical for public health policy and social welfare in</w:t>
      </w:r>
      <w:r>
        <w:t xml:space="preserve"> </w:t>
      </w:r>
      <w:r>
        <w:rPr>
          <w:bCs/>
          <w:b/>
        </w:rPr>
        <w:t xml:space="preserve">Ivory Coast Abidjan</w:t>
      </w:r>
      <w:r>
        <w:t xml:space="preserve">.</w:t>
      </w:r>
    </w:p>
    <w:p>
      <w:pPr>
        <w:pStyle w:val="BodyText"/>
      </w:pPr>
      <w:r>
        <w:t xml:space="preserve">The primary objective of this report is to synthesize current literature regarding clinical psychology in Francophone West Africa. It explores how Western diagnostic models are being adapted, or challenged, by local cultural norms. Furthermore, it examines the specific challenges faced by practitioners in one of the most bustling metropolises in West Africa.</w:t>
      </w:r>
    </w:p>
    <w:bookmarkEnd w:id="21"/>
    <w:bookmarkStart w:id="24" w:name="the-evolving-definition"/>
    <w:bookmarkStart w:id="23" w:name="Xae547a33dbf1946871f7f23a5a3af6c4ca68d3c"/>
    <w:p>
      <w:pPr>
        <w:pStyle w:val="Heading2"/>
      </w:pPr>
      <w:r>
        <w:t xml:space="preserve">The Evolving Definition of the Psychologist</w:t>
      </w:r>
    </w:p>
    <w:p>
      <w:pPr>
        <w:pStyle w:val="FirstParagraph"/>
      </w:pPr>
      <w:r>
        <w:t xml:space="preserve">In recent decades, the definition and scope of practice for a Psychologist have undergone significant transformation globally. Traditionally viewed through a biomedical lens, psychology has expanded to include social, cognitive, and developmental perspectives. In the context of this report, we define a Psychologist not merely as a clinician treating pathology in an isolationist setting (the consulting room), but as an agent of social change who navigates complex cultural narratives.</w:t>
      </w:r>
    </w:p>
    <w:bookmarkStart w:id="22" w:name="theoretical-frameworks"/>
    <w:p>
      <w:pPr>
        <w:pStyle w:val="Heading3"/>
      </w:pPr>
      <w:r>
        <w:t xml:space="preserve">Theoretical Frameworks</w:t>
      </w:r>
    </w:p>
    <w:p>
      <w:pPr>
        <w:pStyle w:val="FirstParagraph"/>
      </w:pPr>
      <w:r>
        <w:t xml:space="preserve">Recent texts emphasize the need for "cultural humility" in psychological practice. This involves recognizing that diagnostic criteria established in Europe or North America may not fully capture the phenomenological experience of individuals living in Africa. For instance, symptoms of depression might manifest somatically (through physical pain) rather than emotionally, a nuance often missed by standard Western instruments.</w:t>
      </w:r>
    </w:p>
    <w:bookmarkEnd w:id="22"/>
    <w:bookmarkEnd w:id="23"/>
    <w:bookmarkEnd w:id="24"/>
    <w:bookmarkStart w:id="27" w:name="context-ivory-coast-abidjan"/>
    <w:bookmarkStart w:id="26" w:name="Xfcc816d02eb01bef2146b033d89a280c0df3808"/>
    <w:p>
      <w:pPr>
        <w:pStyle w:val="Heading2"/>
      </w:pPr>
      <w:r>
        <w:t xml:space="preserve">The Specific Context of Ivory Coast Abidjan</w:t>
      </w:r>
    </w:p>
    <w:p>
      <w:pPr>
        <w:pStyle w:val="FirstParagraph"/>
      </w:pPr>
      <w:r>
        <w:t xml:space="preserve">Ivory Coast (Côte d'Ivoire) represents a fascinating case study for psychologists. As the economic engine of Francophone West Africa, Abidjan is a city of contrasts. It is a hub for international business, technology startups, and arts, yet it grapples with significant disparities in wealth access to mental health resources.</w:t>
      </w:r>
    </w:p>
    <w:p>
      <w:pPr>
        <w:pStyle w:val="BodyText"/>
      </w:pPr>
      <w:r>
        <w:rPr>
          <w:bCs/>
          <w:b/>
        </w:rPr>
        <w:t xml:space="preserve">Key Observation:</w:t>
      </w:r>
      <w:r>
        <w:t xml:space="preserve"> </w:t>
      </w:r>
      <w:r>
        <w:t xml:space="preserve">The urban density of Abidjan creates unique stressors. High population density, traffic congestion (embouteillages), and the pressure of rapid modernization contribute to rising rates of anxiety and burnout among the middle class. However, these are often underreported due to stigma.</w:t>
      </w:r>
    </w:p>
    <w:bookmarkStart w:id="25" w:name="access-and-infrastructure"/>
    <w:p>
      <w:pPr>
        <w:pStyle w:val="Heading3"/>
      </w:pPr>
      <w:r>
        <w:t xml:space="preserve">Access and Infrastructure</w:t>
      </w:r>
    </w:p>
    <w:p>
      <w:pPr>
        <w:pStyle w:val="FirstParagraph"/>
      </w:pPr>
      <w:r>
        <w:t xml:space="preserve">In Abidjan, the availability of qualified psychologists is disproportionately low compared to the population size. While there are growing numbers of private practitioners serving the elite in areas like Cocody and Plateau, vast portions of the city lack adequate public mental health infrastructure. This disparity creates a dual system: one for those who can afford private psychotherapy and another that relies on under-resourced public hospitals or traditional healers.</w:t>
      </w:r>
    </w:p>
    <w:bookmarkEnd w:id="25"/>
    <w:bookmarkEnd w:id="26"/>
    <w:bookmarkEnd w:id="27"/>
    <w:bookmarkStart w:id="30" w:name="cultural-synthesis"/>
    <w:bookmarkStart w:id="29" w:name="Xcc57452c1cdef9c3aa10fb0537eca301169acb8"/>
    <w:p>
      <w:pPr>
        <w:pStyle w:val="Heading2"/>
      </w:pPr>
      <w:r>
        <w:t xml:space="preserve">Cultural Synthesis: Modern Psychology vs. Tradition</w:t>
      </w:r>
    </w:p>
    <w:p>
      <w:pPr>
        <w:pStyle w:val="FirstParagraph"/>
      </w:pPr>
      <w:r>
        <w:t xml:space="preserve">A critical aspect of this report is the intersection between modern psychological practice and indigenous Ivorian beliefs. In many communities in Ivory Coast, mental distress is often interpreted through spiritual or ancestral lenses. The role of the Psychologist in Abidjan, therefore, cannot be entirely separated from the influence of marabouts (Islamic spiritual guides) and traditional healers.</w:t>
      </w:r>
    </w:p>
    <w:bookmarkStart w:id="28" w:name="the-hybrid-model"/>
    <w:p>
      <w:pPr>
        <w:pStyle w:val="Heading3"/>
      </w:pPr>
      <w:r>
        <w:t xml:space="preserve">The Hybrid Model</w:t>
      </w:r>
    </w:p>
    <w:p>
      <w:pPr>
        <w:pStyle w:val="FirstParagraph"/>
      </w:pPr>
      <w:r>
        <w:t xml:space="preserve">Effective psychological practice in this region increasingly requires a hybrid approach. Many Ivorian psychologists are trained to collaborate with or refer clients to traditional healers when appropriate, and vice versa. This collaborative model respects the client’s cultural framework while providing evidence-based cognitive-behavioral or psychoanalytic interventions where necessary.</w:t>
      </w:r>
    </w:p>
    <w:p>
      <w:pPr>
        <w:pStyle w:val="BodyText"/>
      </w:pPr>
      <w:r>
        <w:t xml:space="preserve">This synthesis is vital in Abidjan, a city where Catholicism, Islam, and Traditional African Religions coexist. A psychologist working in Plateau may encounter clients with different spiritual backgrounds than those working in Attobrou. Therefore, cultural competence is not just an ethical guideline; it is a practical necessity for success.</w:t>
      </w:r>
    </w:p>
    <w:bookmarkEnd w:id="28"/>
    <w:bookmarkEnd w:id="29"/>
    <w:bookmarkEnd w:id="30"/>
    <w:bookmarkStart w:id="33" w:name="challenges-and-opportunities"/>
    <w:p>
      <w:pPr>
        <w:pStyle w:val="Heading2"/>
      </w:pPr>
      <w:r>
        <w:t xml:space="preserve">Challenges and Opportunities</w:t>
      </w:r>
    </w:p>
    <w:bookmarkStart w:id="31" w:name="stigma-and-awareness"/>
    <w:p>
      <w:pPr>
        <w:pStyle w:val="Heading3"/>
      </w:pPr>
      <w:r>
        <w:t xml:space="preserve">Stigma and Awareness</w:t>
      </w:r>
    </w:p>
    <w:p>
      <w:pPr>
        <w:pStyle w:val="FirstParagraph"/>
      </w:pPr>
      <w:r>
        <w:t xml:space="preserve">The most significant barrier to the effective practice of psychology in Ivory Coast remains the stigma associated with mental illness. In many social circles, visiting a psychologist is still viewed as an admission of weakness or madness. This cultural taboo prevents early intervention. Consequently, psychologists in Abidjan often encounter clients only after their conditions have become severe.</w:t>
      </w:r>
    </w:p>
    <w:bookmarkEnd w:id="31"/>
    <w:bookmarkStart w:id="32" w:name="educational-opportunities"/>
    <w:p>
      <w:pPr>
        <w:pStyle w:val="Heading3"/>
      </w:pPr>
      <w:r>
        <w:t xml:space="preserve">Educational Opportunities</w:t>
      </w:r>
    </w:p>
    <w:p>
      <w:pPr>
        <w:pStyle w:val="FirstParagraph"/>
      </w:pPr>
      <w:r>
        <w:t xml:space="preserve">Despite these challenges, there are immense opportunities for growth. Universities in Abidjan, such as the University of Cocody (Félix Houphouët-Boigny), are increasingly emphasizing psychology programs that include local case studies. There is a growing demand for organizational psychologists to help businesses manage workplace stress and employee well-being.</w:t>
      </w:r>
    </w:p>
    <w:p>
      <w:pPr>
        <w:numPr>
          <w:ilvl w:val="0"/>
          <w:numId w:val="1001"/>
        </w:numPr>
        <w:pStyle w:val="Compact"/>
      </w:pPr>
      <w:r>
        <w:rPr>
          <w:bCs/>
          <w:b/>
        </w:rPr>
        <w:t xml:space="preserve">Youth Mental Health:</w:t>
      </w:r>
      <w:r>
        <w:t xml:space="preserve"> </w:t>
      </w:r>
      <w:r>
        <w:t xml:space="preserve">With a large youth population, there is a critical need for school psychologists and career counselors in the Abidjan metropolitan area.</w:t>
      </w:r>
    </w:p>
    <w:p>
      <w:pPr>
        <w:numPr>
          <w:ilvl w:val="0"/>
          <w:numId w:val="1001"/>
        </w:numPr>
        <w:pStyle w:val="Compact"/>
      </w:pPr>
      <w:r>
        <w:rPr>
          <w:bCs/>
          <w:b/>
        </w:rPr>
        <w:t xml:space="preserve">Digital Therapy:</w:t>
      </w:r>
      <w:r>
        <w:t xml:space="preserve"> </w:t>
      </w:r>
      <w:r>
        <w:t xml:space="preserve">The rise of mobile technology in Ivory Coast offers new avenues for tele-psychology, allowing psychologists to reach clients in remote areas outside the main city.</w:t>
      </w:r>
    </w:p>
    <w:p>
      <w:pPr>
        <w:numPr>
          <w:ilvl w:val="0"/>
          <w:numId w:val="1001"/>
        </w:numPr>
        <w:pStyle w:val="Compact"/>
      </w:pPr>
      <w:r>
        <w:rPr>
          <w:bCs/>
          <w:b/>
        </w:rPr>
        <w:t xml:space="preserve">Crisis Intervention:</w:t>
      </w:r>
      <w:r>
        <w:t xml:space="preserve"> </w:t>
      </w:r>
      <w:r>
        <w:t xml:space="preserve">Psychologists play a crucial role in post-conflict healing. While the political crises of the past decade have stabilized, long-term trauma processing remains a vital service provided by professionals in Abidjan.</w:t>
      </w:r>
    </w:p>
    <w:bookmarkEnd w:id="32"/>
    <w:bookmarkEnd w:id="33"/>
    <w:bookmarkStart w:id="34" w:name="conclusion"/>
    <w:p>
      <w:pPr>
        <w:pStyle w:val="Heading2"/>
      </w:pPr>
      <w:r>
        <w:t xml:space="preserve">Conclusion</w:t>
      </w:r>
    </w:p>
    <w:p>
      <w:pPr>
        <w:pStyle w:val="FirstParagraph"/>
      </w:pPr>
      <w:r>
        <w:t xml:space="preserve">In summary, this Book Report highlights that the profession of the Psychologist in Ivory Coast Abidjan is at a crossroads. It is transitioning from a purely imported Western discipline to one that is increasingly indigenized and culturally responsive.</w:t>
      </w:r>
    </w:p>
    <w:p>
      <w:pPr>
        <w:pStyle w:val="BodyText"/>
      </w:pPr>
      <w:r>
        <w:t xml:space="preserve">The modern psychologist in Abidjan must possess more than just clinical skills; they must be cultural brokers who can navigate the complex interplay between global mental health standards and local Ivorian traditions. The demand for these services is rising due to urban stressors, yet systemic barriers related to stigma and access remain significant hurdles.</w:t>
      </w:r>
    </w:p>
    <w:p>
      <w:pPr>
        <w:pStyle w:val="BodyText"/>
      </w:pPr>
      <w:r>
        <w:t xml:space="preserve">Future developments will likely depend on increased government investment in public mental health infrastructure and a broader societal shift towards destigmatizing psychological help-seeking behaviors. For researchers and practitioners alike, the context of Ivory Coast Abidjan offers a rich field for developing new, culturally grounded models of psychological care that could serve as a model for other West African nations.</w:t>
      </w:r>
    </w:p>
    <w:bookmarkEnd w:id="34"/>
    <w:p>
      <w:pPr>
        <w:pStyle w:val="BodyText"/>
      </w:pPr>
      <w:r>
        <w:rPr>
          <w:bCs/>
          <w:b/>
        </w:rPr>
        <w:t xml:space="preserve">Note:</w:t>
      </w:r>
      <w:r>
        <w:t xml:space="preserve"> </w:t>
      </w:r>
      <w:r>
        <w:t xml:space="preserve">This report is intended for informational purposes and serves as a synthesis of available literature regarding psychological practices in Francophone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the Contemporary Context of Ivory Coast Abidjan</dc:title>
  <dc:creator/>
  <dc:language>en</dc:language>
  <cp:keywords/>
  <dcterms:created xsi:type="dcterms:W3CDTF">2026-07-29T15:06:06Z</dcterms:created>
  <dcterms:modified xsi:type="dcterms:W3CDTF">2026-07-29T15:06:06Z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