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Kenya</w:t>
      </w:r>
      <w:r>
        <w:t xml:space="preserve"> </w:t>
      </w:r>
      <w:r>
        <w:t xml:space="preserve">Nairobi</w:t>
      </w:r>
    </w:p>
    <w:p>
      <w:pPr>
        <w:pStyle w:val="FirstParagraph"/>
      </w:pPr>
      <w:r>
        <w:rPr>
          <w:bCs/>
          <w:b/>
        </w:rPr>
        <w:t xml:space="preserve">Title:</w:t>
      </w:r>
      <w:r>
        <w:t xml:space="preserve"> </w:t>
      </w:r>
      <w:r>
        <w:t xml:space="preserve">A Comprehensive Review of Psychological Practice in the Modern Era</w:t>
      </w:r>
    </w:p>
    <w:p>
      <w:pPr>
        <w:pStyle w:val="BodyText"/>
      </w:pPr>
      <w:r>
        <w:rPr>
          <w:bCs/>
          <w:b/>
        </w:rPr>
        <w:t xml:space="preserve">Focused Subject:</w:t>
      </w:r>
      <w:r>
        <w:t xml:space="preserve"> </w:t>
      </w:r>
      <w:r>
        <w:t xml:space="preserve">The Psychologist</w:t>
      </w:r>
    </w:p>
    <w:p>
      <w:pPr>
        <w:pStyle w:val="BodyText"/>
      </w:pPr>
      <w:r>
        <w:rPr>
          <w:bCs/>
          <w:b/>
        </w:rPr>
        <w:t xml:space="preserve">Cultural &amp; Geographic Context:</w:t>
      </w:r>
      <w:r>
        <w:t xml:space="preserve"> </w:t>
      </w:r>
      <w:r>
        <w:t xml:space="preserve">Kenya, Nairobi</w:t>
      </w:r>
    </w:p>
    <w:bookmarkStart w:id="27" w:name="Xb803b215fe4b8cea6944cd1f40c28b30db6d512"/>
    <w:p>
      <w:pPr>
        <w:pStyle w:val="Heading1"/>
      </w:pPr>
      <w:r>
        <w:t xml:space="preserve">A Critical Analysis: The Role and Evolution of the Psychologist in Kenya, Nairobi</w:t>
      </w:r>
    </w:p>
    <w:bookmarkStart w:id="20" w:name="i.-introduction-to-the-textual-subject"/>
    <w:p>
      <w:pPr>
        <w:pStyle w:val="Heading2"/>
      </w:pPr>
      <w:r>
        <w:t xml:space="preserve">I. Introduction to the Textual Subject</w:t>
      </w:r>
    </w:p>
    <w:p>
      <w:pPr>
        <w:pStyle w:val="FirstParagraph"/>
      </w:pPr>
      <w:r>
        <w:t xml:space="preserve">This book report serves as a detailed examination of contemporary literature regarding mental health services, specifically focusing on the professional identity and operational challenges faced by a</w:t>
      </w:r>
      <w:r>
        <w:t xml:space="preserve"> </w:t>
      </w:r>
      <w:r>
        <w:rPr>
          <w:bCs/>
          <w:b/>
        </w:rPr>
        <w:t xml:space="preserve">Psychologist</w:t>
      </w:r>
      <w:r>
        <w:t xml:space="preserve">. The analysis is deeply contextualized within the vibrant, rapidly urbanizing metropolis of Nairobi, in Kenya. As Nairobi continues to evolve from its colonial roots into one of Africa’s economic and technological hubs, the discourse surrounding mental health has shifted dramatically. This report explores how a</w:t>
      </w:r>
      <w:r>
        <w:t xml:space="preserve"> </w:t>
      </w:r>
      <w:r>
        <w:rPr>
          <w:bCs/>
          <w:b/>
        </w:rPr>
        <w:t xml:space="preserve">Psychologist</w:t>
      </w:r>
      <w:r>
        <w:t xml:space="preserve"> </w:t>
      </w:r>
      <w:r>
        <w:t xml:space="preserve">operates not merely as a clinician treating individual pathologies, but as an agent of social change within the specific cultural fabric of Kenya.</w:t>
      </w:r>
    </w:p>
    <w:p>
      <w:pPr>
        <w:pStyle w:val="BodyText"/>
      </w:pPr>
      <w:r>
        <w:t xml:space="preserve">The narrative arc presented in our primary texts suggests that the practice of psychology in Nairobi cannot be decoupled from its socio-economic realities. The book argues that to understand the modern</w:t>
      </w:r>
      <w:r>
        <w:t xml:space="preserve"> </w:t>
      </w:r>
      <w:r>
        <w:rPr>
          <w:bCs/>
          <w:b/>
        </w:rPr>
        <w:t xml:space="preserve">Psychologist</w:t>
      </w:r>
      <w:r>
        <w:t xml:space="preserve">, one must first understand the unique pressures exerted on individuals living in a high-density urban environment like Kenya, Nairobi. From traffic-induced stress to rapid digital transformation, the setting dictates the therapeutic approach.</w:t>
      </w:r>
    </w:p>
    <w:bookmarkEnd w:id="20"/>
    <w:bookmarkStart w:id="21" w:name="Xd002b4cb7226f6f0d68f5ed9a2ac635a1a57f62"/>
    <w:p>
      <w:pPr>
        <w:pStyle w:val="Heading2"/>
      </w:pPr>
      <w:r>
        <w:t xml:space="preserve">II. The Cultural Context: Navigating Tradition and Modernity in Kenya</w:t>
      </w:r>
    </w:p>
    <w:p>
      <w:pPr>
        <w:pStyle w:val="FirstParagraph"/>
      </w:pPr>
      <w:r>
        <w:t xml:space="preserve">A significant portion of the text is dedicated to the tension between indigenous healing practices and Western psychological frameworks. In Kenya, traditional beliefs often attribute mental distress to spiritual causes rather than biological or purely psychological ones. Therefore, a competent</w:t>
      </w:r>
      <w:r>
        <w:t xml:space="preserve"> </w:t>
      </w:r>
      <w:r>
        <w:rPr>
          <w:bCs/>
          <w:b/>
        </w:rPr>
        <w:t xml:space="preserve">Psychologist</w:t>
      </w:r>
      <w:r>
        <w:t xml:space="preserve"> </w:t>
      </w:r>
      <w:r>
        <w:t xml:space="preserve">in this region must possess high cultural competence.</w:t>
      </w:r>
    </w:p>
    <w:p>
      <w:pPr>
        <w:numPr>
          <w:ilvl w:val="0"/>
          <w:numId w:val="1001"/>
        </w:numPr>
        <w:pStyle w:val="Compact"/>
      </w:pPr>
      <w:r>
        <w:rPr>
          <w:bCs/>
          <w:b/>
        </w:rPr>
        <w:t xml:space="preserve">Bridging the Gap:</w:t>
      </w:r>
      <w:r>
        <w:t xml:space="preserve"> </w:t>
      </w:r>
      <w:r>
        <w:t xml:space="preserve">The report highlights successful case studies where a Psychologist collaborates with local elders and spiritual leaders to create holistic treatment plans. This integration is crucial for gaining trust within communities that may initially view Western psychology with skepticism.</w:t>
      </w:r>
    </w:p>
    <w:p>
      <w:pPr>
        <w:numPr>
          <w:ilvl w:val="0"/>
          <w:numId w:val="1001"/>
        </w:numPr>
        <w:pStyle w:val="Compact"/>
      </w:pPr>
      <w:r>
        <w:rPr>
          <w:bCs/>
          <w:b/>
        </w:rPr>
        <w:t xml:space="preserve">The Nairobi Factor:</w:t>
      </w:r>
      <w:r>
        <w:t xml:space="preserve"> </w:t>
      </w:r>
      <w:r>
        <w:t xml:space="preserve">As a melting pot of different Kenyan tribes, Nairobi presents a unique microcosm. A Psychologist in this city often deals with patients who bring diverse cultural expectations regarding mental health. The book emphasizes that the "Nairobi mindset"—often characterized by resilience and ambition—also harbors specific anxieties related to status, employment, and social mobility.</w:t>
      </w:r>
    </w:p>
    <w:bookmarkEnd w:id="21"/>
    <w:bookmarkStart w:id="23" w:name="Xc898fd69addabc937ef4d2862914c2681bf8b4e"/>
    <w:p>
      <w:pPr>
        <w:pStyle w:val="Heading2"/>
      </w:pPr>
      <w:r>
        <w:t xml:space="preserve">III. Professional Challenges for the Psychologist in an Urban Center</w:t>
      </w:r>
    </w:p>
    <w:p>
      <w:pPr>
        <w:pStyle w:val="FirstParagraph"/>
      </w:pPr>
      <w:r>
        <w:t xml:space="preserve">The document provides a stark look at the infrastructural challenges facing mental health professionals in Kenya. Despite Nairobi's economic growth, resources for mental health remain disproportionately low compared to global standards. The text details how a Psychologist often operates with limited access to specialized diagnostic tools or adequate funding.</w:t>
      </w:r>
    </w:p>
    <w:bookmarkStart w:id="22" w:name="key-challenges-identified"/>
    <w:p>
      <w:pPr>
        <w:pStyle w:val="Heading3"/>
      </w:pPr>
      <w:r>
        <w:t xml:space="preserve">Key Challenges Identified:</w:t>
      </w:r>
    </w:p>
    <w:p>
      <w:pPr>
        <w:numPr>
          <w:ilvl w:val="0"/>
          <w:numId w:val="1002"/>
        </w:numPr>
        <w:pStyle w:val="Compact"/>
      </w:pPr>
      <w:r>
        <w:rPr>
          <w:bCs/>
          <w:b/>
        </w:rPr>
        <w:t xml:space="preserve">Patient Load vs. Staffing:</w:t>
      </w:r>
      <w:r>
        <w:t xml:space="preserve"> </w:t>
      </w:r>
      <w:r>
        <w:t xml:space="preserve">There is a severe shortage of clinical psychologists in Nairobi. Consequently, individual practitioners often face overwhelming caseloads, leading to high rates of professional burnout.</w:t>
      </w:r>
    </w:p>
    <w:p>
      <w:pPr>
        <w:numPr>
          <w:ilvl w:val="0"/>
          <w:numId w:val="1002"/>
        </w:numPr>
        <w:pStyle w:val="Compact"/>
      </w:pPr>
      <w:r>
        <w:rPr>
          <w:bCs/>
          <w:b/>
        </w:rPr>
        <w:t xml:space="preserve">Mental Health Stigma:</w:t>
      </w:r>
      <w:r>
        <w:t xml:space="preserve"> </w:t>
      </w:r>
      <w:r>
        <w:t xml:space="preserve">Despite urbanization, stigma remains a barrier. The book discusses how a Psychologist must navigate the fear patients have regarding social ostracization if their condition becomes known. In close-knit Nairobi communities, privacy is often difficult to maintain.</w:t>
      </w:r>
    </w:p>
    <w:p>
      <w:pPr>
        <w:numPr>
          <w:ilvl w:val="0"/>
          <w:numId w:val="1002"/>
        </w:numPr>
        <w:pStyle w:val="Compact"/>
      </w:pPr>
      <w:r>
        <w:rPr>
          <w:bCs/>
          <w:b/>
        </w:rPr>
        <w:t xml:space="preserve">Economic Barriers:</w:t>
      </w:r>
      <w:r>
        <w:t xml:space="preserve"> </w:t>
      </w:r>
      <w:r>
        <w:t xml:space="preserve">Private psychological services are expensive, placing them out of reach for the majority of Kenya's population. The text advocates for a shift towards subsidized care models and NGO partnerships.</w:t>
      </w:r>
    </w:p>
    <w:bookmarkEnd w:id="22"/>
    <w:bookmarkEnd w:id="23"/>
    <w:bookmarkStart w:id="24" w:name="Xd3fd0900bb61496f21d20aabb7b11198344237c"/>
    <w:p>
      <w:pPr>
        <w:pStyle w:val="Heading2"/>
      </w:pPr>
      <w:r>
        <w:t xml:space="preserve">IV. The Impact of Technology on Psychological Practice in Nairobi</w:t>
      </w:r>
    </w:p>
    <w:p>
      <w:pPr>
        <w:pStyle w:val="FirstParagraph"/>
      </w:pPr>
      <w:r>
        <w:t xml:space="preserve">A particularly insightful chapter in our review focuses on the digital revolution's impact on the field. Kenya is a global leader in mobile money and connectivity (exemplified by M-Pesa). This technological infrastructure has inadvertently created new avenues for mental health support. The report analyzes how a Psychologist can leverage tele-psychology to reach patients in Nairobi’s sprawling suburbs or those who cannot afford private clinic visits.</w:t>
      </w:r>
    </w:p>
    <w:p>
      <w:pPr>
        <w:pStyle w:val="BodyText"/>
      </w:pPr>
      <w:r>
        <w:t xml:space="preserve">The text notes that while technology increases accessibility, it also introduces new stressors. Cyberbullying, digital addiction, and the pressure of social media presence are emerging issues that a modern Psychologist in Kenya must be equipped to address. The book suggests that psychological curricula in Kenya must evolve to include digital literacy and online safety as part of mental health education.</w:t>
      </w:r>
    </w:p>
    <w:bookmarkEnd w:id="24"/>
    <w:bookmarkStart w:id="25" w:name="v.-case-studies-voices-from-nairobi"/>
    <w:p>
      <w:pPr>
        <w:pStyle w:val="Heading2"/>
      </w:pPr>
      <w:r>
        <w:t xml:space="preserve">V. Case Studies: Voices from Nairobi</w:t>
      </w:r>
    </w:p>
    <w:p>
      <w:pPr>
        <w:pStyle w:val="FirstParagraph"/>
      </w:pPr>
      <w:r>
        <w:t xml:space="preserve">To ground the theoretical discussions, the report includes several anonymized case studies of individuals interacting with a Psychologist in Nairobi. These narratives provide human insight into the statistics:</w:t>
      </w:r>
    </w:p>
    <w:p>
      <w:pPr>
        <w:numPr>
          <w:ilvl w:val="0"/>
          <w:numId w:val="1003"/>
        </w:numPr>
        <w:pStyle w:val="Compact"/>
      </w:pPr>
      <w:r>
        <w:rPr>
          <w:bCs/>
          <w:b/>
        </w:rPr>
        <w:t xml:space="preserve">The Corporate Executive:</w:t>
      </w:r>
      <w:r>
        <w:t xml:space="preserve"> </w:t>
      </w:r>
      <w:r>
        <w:t xml:space="preserve">A high-ranking professional suffering from anxiety due to workplace pressure and lack of work-life balance, illustrating the specific demands of Kenya’s corporate sector.</w:t>
      </w:r>
    </w:p>
    <w:p>
      <w:pPr>
        <w:numPr>
          <w:ilvl w:val="0"/>
          <w:numId w:val="1003"/>
        </w:numPr>
        <w:pStyle w:val="Compact"/>
      </w:pPr>
      <w:r>
        <w:rPr>
          <w:bCs/>
          <w:b/>
        </w:rPr>
        <w:t xml:space="preserve">The University Student:</w:t>
      </w:r>
    </w:p>
    <w:p>
      <w:pPr>
        <w:numPr>
          <w:ilvl w:val="0"/>
          <w:numId w:val="1003"/>
        </w:numPr>
        <w:pStyle w:val="Compact"/>
      </w:pPr>
      <w:r>
        <w:rPr>
          <w:bCs/>
          <w:b/>
        </w:rPr>
        <w:t xml:space="preserve">The Survivor:</w:t>
      </w:r>
      <w:r>
        <w:t xml:space="preserve"> </w:t>
      </w:r>
      <w:r>
        <w:t xml:space="preserve">An individual recovering from trauma related to urban crime, highlighting the need for trauma-informed care in high-crime areas of the city.</w:t>
      </w:r>
    </w:p>
    <w:p>
      <w:pPr>
        <w:pStyle w:val="FirstParagraph"/>
      </w:pPr>
      <w:r>
        <w:t xml:space="preserve">These stories demonstrate that regardless of background, the intervention of a skilled Psychologist is transformative. They illustrate how therapy in Nairobi adapts to different life stages and stressors.</w:t>
      </w:r>
    </w:p>
    <w:bookmarkEnd w:id="25"/>
    <w:bookmarkStart w:id="26" w:name="Xf3ff4c91bce654c0ec2b8620cb6d96fbaabede3"/>
    <w:p>
      <w:pPr>
        <w:pStyle w:val="Heading2"/>
      </w:pPr>
      <w:r>
        <w:t xml:space="preserve">VI. Conclusion: The Future Role of the Psychologist in Kenya</w:t>
      </w:r>
    </w:p>
    <w:p>
      <w:pPr>
        <w:pStyle w:val="FirstParagraph"/>
      </w:pPr>
      <w:r>
        <w:t xml:space="preserve">In conclusion, this book report affirms that the role of the</w:t>
      </w:r>
      <w:r>
        <w:t xml:space="preserve"> </w:t>
      </w:r>
      <w:r>
        <w:rPr>
          <w:bCs/>
          <w:b/>
        </w:rPr>
        <w:t xml:space="preserve">Psychologist</w:t>
      </w:r>
      <w:r>
        <w:t xml:space="preserve"> </w:t>
      </w:r>
      <w:r>
        <w:t xml:space="preserve">in Kenya, particularly within Nairobi, is expanding and becoming increasingly vital. It is no longer sufficient to view psychology solely through a Western lens; it must be rooted in the Kenyan experience. The future lies in culturally responsive practice that respects traditional values while embracing evidence-based clinical methods.</w:t>
      </w:r>
    </w:p>
    <w:p>
      <w:pPr>
        <w:pStyle w:val="BodyText"/>
      </w:pPr>
      <w:r>
        <w:t xml:space="preserve">Nairobi stands at a crossroads where mental health awareness is rising, driven by both local advocacy and global influence. For the</w:t>
      </w:r>
      <w:r>
        <w:t xml:space="preserve"> </w:t>
      </w:r>
      <w:r>
        <w:rPr>
          <w:bCs/>
          <w:b/>
        </w:rPr>
        <w:t xml:space="preserve">Psychologist</w:t>
      </w:r>
      <w:r>
        <w:t xml:space="preserve">, this presents an opportunity to shape policy, educate the public, and provide essential care. However, it also requires systemic support from the Kenyan government to improve funding and reduce stigma.</w:t>
      </w:r>
    </w:p>
    <w:p>
      <w:pPr>
        <w:pStyle w:val="BodyText"/>
      </w:pPr>
      <w:r>
        <w:t xml:space="preserve">The text ultimately suggests that by empowering Psychologists with better resources and cultural training, Kenya can build a more resilient society. The mental well-being of Nairobi’s residents is not just a personal issue but a national priority. As the city continues to grow, the integration of psychological services into primary healthcare and community structures will be essential for sustainable development.</w:t>
      </w:r>
    </w:p>
    <w:p>
      <w:pPr>
        <w:pStyle w:val="BodyText"/>
      </w:pPr>
      <w:r>
        <w:t xml:space="preserve">© 2023 Academic Review Series | Prepared for Educational Use in Kenya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Psychologist in Kenya Nairobi</dc:title>
  <dc:creator/>
  <dc:language>en</dc:language>
  <cp:keywords/>
  <dcterms:created xsi:type="dcterms:W3CDTF">2026-07-29T16:14:33Z</dcterms:created>
  <dcterms:modified xsi:type="dcterms:W3CDTF">2026-07-29T16:14:33Z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