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Myanmar</w:t>
      </w:r>
      <w:r>
        <w:t xml:space="preserve"> </w:t>
      </w:r>
      <w:r>
        <w:t xml:space="preserve">Yangon</w:t>
      </w:r>
    </w:p>
    <w:bookmarkStart w:id="28" w:name="X81a07c83a83cdbdf7383e71c100f0b5143f66a2"/>
    <w:p>
      <w:pPr>
        <w:pStyle w:val="Heading1"/>
      </w:pPr>
      <w:r>
        <w:t xml:space="preserve">Book Report: The Role and Impact of the Psychologist in Myanmar Yangon</w:t>
      </w:r>
    </w:p>
    <w:p>
      <w:pPr>
        <w:pStyle w:val="FirstParagraph"/>
      </w:pPr>
      <w:r>
        <w:rPr>
          <w:bCs/>
          <w:b/>
        </w:rPr>
        <w:t xml:space="preserve">Date:</w:t>
      </w:r>
      <w:r>
        <w:t xml:space="preserve"> </w:t>
      </w:r>
      <w:r>
        <w:t xml:space="preserve">October 26, 2023</w:t>
      </w:r>
      <w:r>
        <w:br/>
      </w:r>
      <w:r>
        <w:rPr>
          <w:bCs/>
          <w:b/>
        </w:rPr>
        <w:t xml:space="preserve">Subject:</w:t>
      </w:r>
      <w:r>
        <w:t xml:space="preserve">Mental Health Services &amp; Cultural Integration</w:t>
      </w:r>
      <w:r>
        <w:br/>
      </w:r>
    </w:p>
    <w:p>
      <w:pPr>
        <w:pStyle w:val="BodyText"/>
      </w:pPr>
      <w:r>
        <w:t xml:space="preserve">Focal Area:The Psychology Profession in a Transitional Society</w:t>
      </w:r>
    </w:p>
    <w:bookmarkStart w:id="20" w:name="Xd851e1ee750039650033b5779d404b1982525f0"/>
    <w:p>
      <w:pPr>
        <w:pStyle w:val="Heading2"/>
      </w:pPr>
      <w:r>
        <w:t xml:space="preserve">Introduction: Contextualizing the Study of Psychology in Yangon</w:t>
      </w:r>
    </w:p>
    <w:p>
      <w:pPr>
        <w:pStyle w:val="FirstParagraph"/>
      </w:pPr>
      <w:r>
        <w:t xml:space="preserve">In recent years, the landscape of mental healthcare has undergone significant transformation within Southeast Asia. This report examines the evolving role of the</w:t>
      </w:r>
      <w:r>
        <w:t xml:space="preserve"> </w:t>
      </w:r>
      <w:r>
        <w:rPr>
          <w:bCs/>
          <w:b/>
        </w:rPr>
        <w:t xml:space="preserve">Psychologist</w:t>
      </w:r>
      <w:r>
        <w:t xml:space="preserve">, specifically focusing on its practical application and cultural integration in</w:t>
      </w:r>
    </w:p>
    <w:p>
      <w:pPr>
        <w:pStyle w:val="BodyText"/>
      </w:pPr>
      <w:r>
        <w:t xml:space="preserve">Myanmar Yangon. As a rapidly developing metropolis, Yangon serves as a critical case study for understanding how Western psychological frameworks intersect with traditional Burmese values, Buddhist philosophy, and the unique socio-political history of the nation. This document synthesizes literature regarding clinical practice in this region to provide a comprehensive overview of who these professionals are, what they do, and why their work is vital to the social fabric of</w:t>
      </w:r>
    </w:p>
    <w:p>
      <w:pPr>
        <w:pStyle w:val="BodyText"/>
      </w:pPr>
      <w:r>
        <w:t xml:space="preserve">Myanmar Yangon.</w:t>
      </w:r>
    </w:p>
    <w:bookmarkEnd w:id="20"/>
    <w:bookmarkStart w:id="21" w:name="the-evolution-of-psychological-practice"/>
    <w:p>
      <w:pPr>
        <w:pStyle w:val="Heading2"/>
      </w:pPr>
      <w:r>
        <w:t xml:space="preserve">The Evolution of Psychological Practice</w:t>
      </w:r>
    </w:p>
    <w:p>
      <w:pPr>
        <w:pStyle w:val="FirstParagraph"/>
      </w:pPr>
      <w:r>
        <w:t xml:space="preserve">The history of psychology in Myanmar is relatively recent compared to Western nations. For decades, mental health was largely stigmatized and treated within religious or traditional healing frameworks. However, as urbanization accelerates in</w:t>
      </w:r>
    </w:p>
    <w:p>
      <w:pPr>
        <w:pStyle w:val="BodyText"/>
      </w:pPr>
      <w:r>
        <w:t xml:space="preserve">Myanmar Yangon, there has been a surge in demand for professional psychological services. The modern</w:t>
      </w:r>
    </w:p>
    <w:p>
      <w:pPr>
        <w:pStyle w:val="BodyText"/>
      </w:pPr>
      <w:r>
        <w:t xml:space="preserve">Psychologist in this context is not merely a clinician but often serves as an educator, community advocate, and bridge between ancient traditions and modern science. Literature suggests that the profession has grown from a niche academic field to an essential component of public health infrastructure in the capital city.</w:t>
      </w:r>
    </w:p>
    <w:bookmarkEnd w:id="21"/>
    <w:bookmarkStart w:id="22" w:name="Xfb2d156b2f1f2fc53d4119a5e45aaf729d14103"/>
    <w:p>
      <w:pPr>
        <w:pStyle w:val="Heading2"/>
      </w:pPr>
      <w:r>
        <w:t xml:space="preserve">Cultural Competence: Blending Science with Sangha</w:t>
      </w:r>
    </w:p>
    <w:p>
      <w:pPr>
        <w:pStyle w:val="FirstParagraph"/>
      </w:pPr>
      <w:r>
        <w:t xml:space="preserve">A primary theme in contemporary literature regarding mental health in this region is the necessity of cultural competence. A</w:t>
      </w:r>
    </w:p>
    <w:p>
      <w:pPr>
        <w:pStyle w:val="BodyText"/>
      </w:pPr>
      <w:r>
        <w:t xml:space="preserve">Psychologist working in Yangon cannot simply apply standardized Western diagnostic manuals without considering local nuances. Buddhist principles, such as impermanence (Anicca) and suffering (Dukkha), deeply influence how residents perceive emotional distress. For instance, symptoms of depression or anxiety may be interpreted through a karmic lens rather than a purely biomedical one.</w:t>
      </w:r>
    </w:p>
    <w:p>
      <w:pPr>
        <w:pStyle w:val="BodyText"/>
      </w:pPr>
      <w:r>
        <w:t xml:space="preserve">Successful interventions in</w:t>
      </w:r>
    </w:p>
    <w:p>
      <w:pPr>
        <w:pStyle w:val="BodyText"/>
      </w:pPr>
      <w:r>
        <w:t xml:space="preserve">Myanmar Yangon often involve collaborative models where the</w:t>
      </w:r>
    </w:p>
    <w:p>
      <w:pPr>
        <w:pStyle w:val="BodyText"/>
      </w:pPr>
      <w:r>
        <w:t xml:space="preserve">Psychologist works alongside monks and community leaders. This integration allows for therapeutic strategies that respect spiritual beliefs while introducing evidence-based cognitive behavioral techniques. Reports indicate that patients are more likely to engage with treatment when they feel their cultural identity is respected, highlighting the unique adaptive nature required of practitioners in this specific geographic location.</w:t>
      </w:r>
    </w:p>
    <w:bookmarkEnd w:id="22"/>
    <w:bookmarkStart w:id="23" w:name="Xa236373a2a611300c1a99b6a952bf75ec9b4c9e"/>
    <w:p>
      <w:pPr>
        <w:pStyle w:val="Heading2"/>
      </w:pPr>
      <w:r>
        <w:t xml:space="preserve">The Impact of Socio-Political Turmoil on Mental Health</w:t>
      </w:r>
    </w:p>
    <w:p>
      <w:pPr>
        <w:pStyle w:val="FirstParagraph"/>
      </w:pPr>
      <w:r>
        <w:t xml:space="preserve">No discussion on psychology in this region can ignore the profound impact of recent political upheavals. The social unrest following 2021 has placed an unprecedented burden on the mental health system in</w:t>
      </w:r>
    </w:p>
    <w:p>
      <w:pPr>
        <w:pStyle w:val="BodyText"/>
      </w:pPr>
      <w:r>
        <w:t xml:space="preserve">Myanmar Yangon. The role of the</w:t>
      </w:r>
    </w:p>
    <w:p>
      <w:pPr>
        <w:pStyle w:val="BodyText"/>
      </w:pPr>
      <w:r>
        <w:t xml:space="preserve">Psychologist has shifted from treating individual disorders to addressing collective trauma, grief, and anxiety arising from displacement and uncertainty. Literature from this period emphasizes "trauma-informed care" adapted for high-stress environments.</w:t>
      </w:r>
    </w:p>
    <w:p>
      <w:pPr>
        <w:pStyle w:val="BodyText"/>
      </w:pPr>
      <w:r>
        <w:t xml:space="preserve">In Yangon, psychologists have become crucial figures in crisis response. They are often the first line of defense for individuals suffering from post-traumatic stress disorder (PTSD) resulting from conflict-related violence. The isolation caused by internet blackouts and movement restrictions has further exacerbated feelings of loneliness and despair, making remote psychological counseling an emerging necessity. This context defines the modern</w:t>
      </w:r>
    </w:p>
    <w:p>
      <w:pPr>
        <w:pStyle w:val="BodyText"/>
      </w:pPr>
      <w:r>
        <w:t xml:space="preserve">Psychologist in</w:t>
      </w:r>
    </w:p>
    <w:p>
      <w:pPr>
        <w:pStyle w:val="BodyText"/>
      </w:pPr>
      <w:r>
        <w:t xml:space="preserve">Myanmar Yangon not just as a healer of minds, but as a stabilizing force in a turbulent society.</w:t>
      </w:r>
    </w:p>
    <w:bookmarkEnd w:id="23"/>
    <w:bookmarkStart w:id="24" w:name="challenges-facing-the-profession"/>
    <w:p>
      <w:pPr>
        <w:pStyle w:val="Heading2"/>
      </w:pPr>
      <w:r>
        <w:t xml:space="preserve">Challenges Facing the Profession</w:t>
      </w:r>
    </w:p>
    <w:p>
      <w:pPr>
        <w:pStyle w:val="FirstParagraph"/>
      </w:pPr>
      <w:r>
        <w:t xml:space="preserve">Despite the growing recognition of mental health importance, significant challenges remain. One major issue is the shortage of qualified professionals. While interest in studying psychology is high among university students in Yangon, there remains a scarcity of supervised clinical hours and experienced mentors. Many aspiring</w:t>
      </w:r>
    </w:p>
    <w:p>
      <w:pPr>
        <w:pStyle w:val="BodyText"/>
      </w:pPr>
      <w:r>
        <w:t xml:space="preserve">Psychologists face barriers to obtaining international certifications or accessing the latest research due to economic sanctions and resource limitations.</w:t>
      </w:r>
    </w:p>
    <w:p>
      <w:pPr>
        <w:pStyle w:val="BodyText"/>
      </w:pPr>
      <w:r>
        <w:t xml:space="preserve">Furthermore, stigma persists. Although urban centers like</w:t>
      </w:r>
    </w:p>
    <w:p>
      <w:pPr>
        <w:pStyle w:val="BodyText"/>
      </w:pPr>
      <w:r>
        <w:t xml:space="preserve">Myanmar Yangon are becoming more open to discussing mental health, many still view seeking psychological help as a sign of weakness or madness. This cultural barrier requires psychologists to engage in extensive psychoeducation efforts, often working in schools and corporate sectors before ever stepping into a private practice. The dual role of being both a therapist and an advocate for destigmatization is perhaps the most demanding aspect of the profession in this region.</w:t>
      </w:r>
    </w:p>
    <w:bookmarkEnd w:id="24"/>
    <w:bookmarkStart w:id="25" w:name="the-role-of-community-and-resilience"/>
    <w:p>
      <w:pPr>
        <w:pStyle w:val="Heading2"/>
      </w:pPr>
      <w:r>
        <w:t xml:space="preserve">The Role of Community and Resilience</w:t>
      </w:r>
    </w:p>
    <w:p>
      <w:pPr>
        <w:pStyle w:val="FirstParagraph"/>
      </w:pPr>
      <w:r>
        <w:t xml:space="preserve">Recent studies highlight the resilience of communities in Yangon. The concept of "social capital" plays a significant role in mental well-being. Local psychologists emphasize building support networks rather than relying solely on individual therapy sessions. Group therapies, community workshops, and digital support groups have gained traction as viable alternatives to traditional one-on-one counseling.</w:t>
      </w:r>
    </w:p>
    <w:p>
      <w:pPr>
        <w:pStyle w:val="BodyText"/>
      </w:pPr>
      <w:r>
        <w:t xml:space="preserve">This collective approach aligns with the communal nature of Burmese society. By leveraging existing social structures, the</w:t>
      </w:r>
    </w:p>
    <w:p>
      <w:pPr>
        <w:pStyle w:val="BodyText"/>
      </w:pPr>
      <w:r>
        <w:t xml:space="preserve">Psychologist can amplify their impact. In</w:t>
      </w:r>
    </w:p>
    <w:p>
      <w:pPr>
        <w:pStyle w:val="BodyText"/>
      </w:pPr>
      <w:r>
        <w:t xml:space="preserve">Myanmar Yangon, mental health is increasingly viewed as a community responsibility rather than an individual burden. This paradigm shift allows for more sustainable long-term outcomes and fosters a sense of shared healing among residents.</w:t>
      </w:r>
    </w:p>
    <w:bookmarkEnd w:id="25"/>
    <w:bookmarkStart w:id="26" w:name="Xe87eb044087513c52459acf54845f98060fb218"/>
    <w:p>
      <w:pPr>
        <w:pStyle w:val="Heading2"/>
      </w:pPr>
      <w:r>
        <w:t xml:space="preserve">Educational Initiatives and Future Outlook</w:t>
      </w:r>
    </w:p>
    <w:p>
      <w:pPr>
        <w:pStyle w:val="FirstParagraph"/>
      </w:pPr>
      <w:r>
        <w:t xml:space="preserve">The future of psychology in this region depends heavily on education. Local universities are expanding their psychology departments, aiming to produce homegrown professionals who understand the local context better than foreign experts might. There is a strong emphasis on integrating ethics, cultural studies, and clinical practice into the curriculum.</w:t>
      </w:r>
    </w:p>
    <w:p>
      <w:pPr>
        <w:pStyle w:val="BodyText"/>
      </w:pPr>
      <w:r>
        <w:t xml:space="preserve">Moreover, international collaborations remain vital for resource sharing and training. Even amidst political isolation, academic exchanges continue in modified forms. These partnerships ensure that</w:t>
      </w:r>
      <w:r>
        <w:t xml:space="preserve"> </w:t>
      </w:r>
      <w:r>
        <w:rPr>
          <w:bCs/>
          <w:b/>
        </w:rPr>
        <w:t xml:space="preserve">Psychologists</w:t>
      </w:r>
      <w:r>
        <w:t xml:space="preserve"> </w:t>
      </w:r>
      <w:r>
        <w:t xml:space="preserve">in Yangon stay updated with global best practices while contributing their unique insights on cross-cultural therapy to the global psychological community.</w:t>
      </w:r>
    </w:p>
    <w:bookmarkEnd w:id="26"/>
    <w:bookmarkStart w:id="27" w:name="X0f5a6175e693a82db941e59387e7008169e3039"/>
    <w:p>
      <w:pPr>
        <w:pStyle w:val="Heading2"/>
      </w:pPr>
      <w:r>
        <w:t xml:space="preserve">Conclusion: The Indispensable Role of the Psychologist</w:t>
      </w:r>
    </w:p>
    <w:p>
      <w:pPr>
        <w:pStyle w:val="FirstParagraph"/>
      </w:pPr>
      <w:r>
        <w:t xml:space="preserve">In conclusion, the profession of the</w:t>
      </w:r>
    </w:p>
    <w:p>
      <w:pPr>
        <w:pStyle w:val="BodyText"/>
      </w:pPr>
      <w:r>
        <w:t xml:space="preserve">Psychologist in</w:t>
      </w:r>
    </w:p>
    <w:p>
      <w:pPr>
        <w:pStyle w:val="BodyText"/>
      </w:pPr>
      <w:r>
        <w:t xml:space="preserve">Myanmar Yangon is a dynamic and evolving field that sits at the intersection of tradition and modernity. These professionals are tasked with navigating complex cultural landscapes, addressing trauma from political instability, and combating deep-seated stigma. Their work is not merely about treating illness but about fostering resilience within a rapidly changing society.</w:t>
      </w:r>
    </w:p>
    <w:p>
      <w:pPr>
        <w:pStyle w:val="BodyText"/>
      </w:pPr>
      <w:r>
        <w:t xml:space="preserve">As Yangon continues to develop economically and socially, the demand for competent, culturally sensitive mental health services will only increase. The literature consistently points to the fact that investing in psychological infrastructure is essential for the overall well-being of the population. The</w:t>
      </w:r>
    </w:p>
    <w:p>
      <w:pPr>
        <w:pStyle w:val="BodyText"/>
      </w:pPr>
      <w:r>
        <w:t xml:space="preserve">Psychologist stands as a beacon of hope and stability in</w:t>
      </w:r>
    </w:p>
    <w:p>
      <w:pPr>
        <w:pStyle w:val="BodyText"/>
      </w:pPr>
      <w:r>
        <w:t xml:space="preserve">Myanmar Yangon, providing critical support to individuals and communities navigating one of the most challenging periods in recent history. Future reports should focus on longitudinal studies to track the long-term efficacy of these adapted therapeutic models, ensuring that they remain robust and responsive to the needs of Burmese society.</w:t>
      </w:r>
    </w:p>
    <w:p>
      <w:pPr>
        <w:pStyle w:val="BodyText"/>
      </w:pPr>
      <w:r>
        <w:rPr>
          <w:bCs/>
          <w:b/>
        </w:rPr>
        <w:t xml:space="preserve">Key Takeaway:</w:t>
      </w:r>
      <w:r>
        <w:t xml:space="preserve"> </w:t>
      </w:r>
      <w:r>
        <w:t xml:space="preserve">The effectiveness of a Psychologist in Myanmar Yangon is directly proportional to their ability to integrate clinical expertise with cultural reverence and community resilience.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Psychologist in Myanmar Yangon</dc:title>
  <dc:creator/>
  <dc:language>en</dc:language>
  <cp:keywords/>
  <dcterms:created xsi:type="dcterms:W3CDTF">2026-07-29T08:39:48Z</dcterms:created>
  <dcterms:modified xsi:type="dcterms:W3CDTF">2026-07-29T08:39:48Z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