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0092d74446b21d4e1f995a66b2d5abe35f9617d"/>
    <w:p>
      <w:pPr>
        <w:pStyle w:val="Heading1"/>
      </w:pPr>
      <w:r>
        <w:t xml:space="preserve">Book Report Analysis: Understanding the Psychology Landscape in New Zealand Auckland</w:t>
      </w:r>
    </w:p>
    <w:p>
      <w:pPr>
        <w:pStyle w:val="FirstParagraph"/>
      </w:pPr>
      <w:r>
        <w:rPr>
          <w:bCs/>
          <w:b/>
        </w:rPr>
        <w:t xml:space="preserve">Date:</w:t>
      </w:r>
      <w:r>
        <w:t xml:space="preserve"> </w:t>
      </w:r>
      <w:r>
        <w:t xml:space="preserve">October 26, 2023</w:t>
      </w:r>
      <w:r>
        <w:br/>
      </w:r>
    </w:p>
    <w:bookmarkEnd w:id="20"/>
    <w:bookmarkStart w:id="22" w:name="introduction"/>
    <w:bookmarkStart w:id="21" w:name="introduction-and-contextual-overview"/>
    <w:p>
      <w:pPr>
        <w:pStyle w:val="Heading2"/>
      </w:pPr>
      <w:r>
        <w:t xml:space="preserve">1. Introduction and Contextual Overview</w:t>
      </w:r>
    </w:p>
    <w:p>
      <w:pPr>
        <w:pStyle w:val="FirstParagraph"/>
      </w:pPr>
      <w:r>
        <w:t xml:space="preserve">The field of mental health care is a critical component of social well-being, particularly in dense urban centers where stressors such as high living costs, fast-paced lifestyles, and social isolation are prevalent. This book report serves to analyze the multifaceted role of a</w:t>
      </w:r>
      <w:r>
        <w:t xml:space="preserve"> </w:t>
      </w:r>
      <w:r>
        <w:t xml:space="preserve">Psychologist</w:t>
      </w:r>
      <w:r>
        <w:t xml:space="preserve"> </w:t>
      </w:r>
      <w:r>
        <w:t xml:space="preserve">within the specific socio-cultural and professional framework of</w:t>
      </w:r>
      <w:r>
        <w:t xml:space="preserve"> </w:t>
      </w:r>
      <w:r>
        <w:rPr>
          <w:bCs/>
          <w:b/>
        </w:rPr>
        <w:t xml:space="preserve">New Zealand Auckland</w:t>
      </w:r>
      <w:r>
        <w:t xml:space="preserve">. It is imperative to understand that psychology is not merely an academic discipline but a practiced profession deeply rooted in ethical standards, cultural competence, and local legislative frameworks.</w:t>
      </w:r>
    </w:p>
    <w:p>
      <w:pPr>
        <w:pStyle w:val="BodyText"/>
      </w:pPr>
      <w:r>
        <w:t xml:space="preserve">Auckland, as the largest city in New Zealand Auckland, presents a unique demographic profile. It is one of the most multicultural cities in the world, hosting significant populations of Māori (the indigenous people of New Zealand), Pasifika communities, Asian immigrants, and long-standing European-descended residents. Consequently any analysis regarding psychological services must account for this diversity. The purpose of this report is to elucidate how a qualified Psychologist operates within</w:t>
      </w:r>
      <w:r>
        <w:t xml:space="preserve"> </w:t>
      </w:r>
      <w:r>
        <w:rPr>
          <w:bCs/>
          <w:b/>
        </w:rPr>
        <w:t xml:space="preserve">New Zealand Auckland</w:t>
      </w:r>
      <w:r>
        <w:t xml:space="preserve">, addressing the specific needs of its diverse population while adhering to the rigorous standards set by local regulatory bodies.</w:t>
      </w:r>
    </w:p>
    <w:bookmarkEnd w:id="21"/>
    <w:bookmarkEnd w:id="22"/>
    <w:bookmarkStart w:id="25" w:name="professional-regulation"/>
    <w:bookmarkStart w:id="24" w:name="X45ece82b558936b99373fc2efe9930e4d2b1d1b"/>
    <w:p>
      <w:pPr>
        <w:pStyle w:val="Heading2"/>
      </w:pPr>
      <w:r>
        <w:t xml:space="preserve">2. Regulatory Framework and Professional Standards</w:t>
      </w:r>
    </w:p>
    <w:p>
      <w:pPr>
        <w:pStyle w:val="FirstParagraph"/>
      </w:pPr>
      <w:r>
        <w:t xml:space="preserve">In New Zealand, the title "Psychologist" is protected by law. To practice as a Psychologist in</w:t>
      </w:r>
      <w:r>
        <w:t xml:space="preserve"> </w:t>
      </w:r>
      <w:r>
        <w:rPr>
          <w:bCs/>
          <w:b/>
        </w:rPr>
        <w:t xml:space="preserve">New Zealand Auckland</w:t>
      </w:r>
      <w:r>
        <w:t xml:space="preserve">, an individual must be registered with the Psychology Board of Aotearoa New Zealand (PBAZN), which operates under Health Practitioners Competence Assurance Act 2003 (HPCA). This regulation ensures that all practicing Psychologists meet strict educational and competency requirements.</w:t>
      </w:r>
    </w:p>
    <w:bookmarkStart w:id="23" w:name="educational-pathway"/>
    <w:p>
      <w:pPr>
        <w:pStyle w:val="Heading3"/>
      </w:pPr>
      <w:r>
        <w:t xml:space="preserve">Educational Pathway</w:t>
      </w:r>
    </w:p>
    <w:p>
      <w:pPr>
        <w:pStyle w:val="FirstParagraph"/>
      </w:pPr>
      <w:r>
        <w:t xml:space="preserve">Becoming a registered Psychologist in New Zealand typically requires:</w:t>
      </w:r>
    </w:p>
    <w:p>
      <w:pPr>
        <w:pStyle w:val="BodyText"/>
      </w:pPr>
      <w:r>
        <w:t xml:space="preserve">A three-year Bachelor’s degree in Psychology (or equivalent).</w:t>
      </w:r>
    </w:p>
    <w:p>
      <w:pPr>
        <w:pStyle w:val="BodyText"/>
      </w:pPr>
      <w:r>
        <w:t xml:space="preserve">A four-year Master of Psychology (Professional) or a similar recognized postgraduate qualification.Li&gt;</w:t>
      </w:r>
    </w:p>
    <w:p>
      <w:pPr>
        <w:pStyle w:val="BodyText"/>
      </w:pPr>
      <w:r>
        <w:t xml:space="preserve">This rigorous training ensures that the Psychologist is equipped with evidence-based skills. Unlike counselors who may have varying levels of regulation, registered Psychologists in</w:t>
      </w:r>
      <w:r>
        <w:t xml:space="preserve"> </w:t>
      </w:r>
      <w:r>
        <w:rPr>
          <w:bCs/>
          <w:b/>
        </w:rPr>
        <w:t xml:space="preserve">New Zealand Auckland</w:t>
      </w:r>
      <w:r>
        <w:t xml:space="preserve"> </w:t>
      </w:r>
      <w:r>
        <w:t xml:space="preserve">are mandated to engage in ongoing professional development and peer supervision. This structural integrity is vital for maintaining public trust and ensuring high-quality care.</w:t>
      </w:r>
    </w:p>
    <w:bookmarkEnd w:id="23"/>
    <w:bookmarkEnd w:id="24"/>
    <w:bookmarkEnd w:id="25"/>
    <w:bookmarkStart w:id="27" w:name="cultural-competence"/>
    <w:bookmarkStart w:id="26" w:name="X49f0a0dd167d055c589028e57a91451ee6449a0"/>
    <w:p>
      <w:pPr>
        <w:pStyle w:val="Heading2"/>
      </w:pPr>
      <w:r>
        <w:t xml:space="preserve">3. Cultural Competence: Te Tiriti o Waitangi and Beyond</w:t>
      </w:r>
    </w:p>
    <w:p>
      <w:pPr>
        <w:pStyle w:val="FirstParagraph"/>
      </w:pPr>
      <w:r>
        <w:t xml:space="preserve">A central theme in any discussion regarding a Psychologist in New Zealand is the influence of Te Tiriti o Waitangi (The Treaty of Waitangi). As professionals working within the public health system, many private practitioners also adhere to these principles. Cultural competence is not optional; it is a core competency for any Psychologist operating in</w:t>
      </w:r>
      <w:r>
        <w:t xml:space="preserve"> </w:t>
      </w:r>
      <w:r>
        <w:rPr>
          <w:bCs/>
          <w:b/>
        </w:rPr>
        <w:t xml:space="preserve">New Zealand Auckland</w:t>
      </w:r>
      <w:r>
        <w:t xml:space="preserve">.</w:t>
      </w:r>
    </w:p>
    <w:p>
      <w:pPr>
        <w:pStyle w:val="BodyText"/>
      </w:pPr>
      <w:r>
        <w:t xml:space="preserve">Māori psychology, often referred to as Te Hinengaro Māori, emphasizes holistic health models such as Te Whare Tapa Whā (the four-sided house of health), which considers physical (taha tinana), mental/emotional (taha hinengaro), family/social (taha whānau), and spiritual (taha wairua) well-being. A skilled Psychologist in Auckland must integrate these perspectives, recognizing that mental health issues cannot be divorced from social identity and community connection.</w:t>
      </w:r>
    </w:p>
    <w:p>
      <w:pPr>
        <w:pStyle w:val="BodyText"/>
      </w:pPr>
      <w:r>
        <w:t xml:space="preserve">Furthermore, with Auckland’s large Pasifika population, psychologists must also understand concepts of extended family (aiga), religious spirituality, and collective responsibility. Effective psychological intervention in this context requires collaboration with whānau (family) and sometimes community leaders, rather than viewing the client as an isolated individual. This cultural adaptation distinguishes the practice of a Psychologist in</w:t>
      </w:r>
      <w:r>
        <w:t xml:space="preserve"> </w:t>
      </w:r>
      <w:r>
        <w:rPr>
          <w:bCs/>
          <w:b/>
        </w:rPr>
        <w:t xml:space="preserve">New Zealand Auckland</w:t>
      </w:r>
      <w:r>
        <w:t xml:space="preserve"> </w:t>
      </w:r>
      <w:r>
        <w:t xml:space="preserve">from generic Western models.</w:t>
      </w:r>
    </w:p>
    <w:bookmarkEnd w:id="26"/>
    <w:bookmarkEnd w:id="27"/>
    <w:bookmarkStart w:id="29" w:name="areas-of-practice"/>
    <w:bookmarkStart w:id="28" w:name="X884f730032fba54c67f83354e4c27bdfb72634c"/>
    <w:p>
      <w:pPr>
        <w:pStyle w:val="Heading2"/>
      </w:pPr>
      <w:r>
        <w:t xml:space="preserve">4. Areas of Specialization and Common Presentations</w:t>
      </w:r>
    </w:p>
    <w:p>
      <w:pPr>
        <w:pStyle w:val="FirstParagraph"/>
      </w:pPr>
      <w:r>
        <w:t xml:space="preserve">Pastudents and practitioners in New Zealand must be proficient in several core areas. In the context of Auckland’s urban environment, Psychologists commonly address:</w:t>
      </w:r>
    </w:p>
    <w:p>
      <w:pPr>
        <w:pStyle w:val="BodyText"/>
      </w:pPr>
      <w:r>
        <w:rPr>
          <w:bCs/>
          <w:b/>
        </w:rPr>
        <w:t xml:space="preserve">Area</w:t>
      </w:r>
    </w:p>
    <w:bookmarkEnd w:id="28"/>
    <w:bookmarkEnd w:id="29"/>
    <w:p>
      <w:pPr>
        <w:pStyle w:val="BodyText"/>
      </w:pPr>
      <w:r>
        <w:rPr>
          <w:bCs/>
          <w:b/>
        </w:rPr>
        <w:t xml:space="preserve">Description</w:t>
      </w:r>
    </w:p>
    <w:p>
      <w:pPr>
        <w:pStyle w:val="BodyText"/>
      </w:pPr>
      <w:r>
        <w:t xml:space="preserve">Clinical Psychology</w:t>
      </w:r>
    </w:p>
    <w:p>
      <w:pPr>
        <w:pStyle w:val="BodyText"/>
      </w:pPr>
      <w:r>
        <w:t xml:space="preserve">Treatment of severe mental disorders such as schizophrenia, bipolar disorder, and major depressive disorder. Often involves work within District Health Boards (now Te Whatu Ora - Health New Zealand).</w:t>
      </w:r>
    </w:p>
    <w:p>
      <w:pPr>
        <w:pStyle w:val="BodyText"/>
      </w:pPr>
      <w:r>
        <w:t xml:space="preserve">Counselling Psychologyp&gt;</w:t>
      </w:r>
    </w:p>
    <w:p>
      <w:pPr>
        <w:pStyle w:val="BodyText"/>
      </w:pPr>
      <w:r>
        <w:t xml:space="preserve">Educational psychologists are also prevalent in Auckland, working within school systems to support children with learning disabilities, behavioral challenges, and emotional regulation issues. Given the high demand for mental health services in New Zealand Auckland waitlists can be significant. Therefore Psychologists often work collaboratively with general practitioners (GPs) to triage cases effectively.</w:t>
      </w:r>
    </w:p>
    <w:bookmarkStart w:id="31" w:name="challenges-and-future-directions"/>
    <w:bookmarkStart w:id="30" w:name="challenges-facing-the-profession"/>
    <w:p>
      <w:pPr>
        <w:pStyle w:val="Heading2"/>
      </w:pPr>
      <w:r>
        <w:t xml:space="preserve">5. Challenges Facing the Profession</w:t>
      </w:r>
    </w:p>
    <w:p>
      <w:pPr>
        <w:pStyle w:val="FirstParagraph"/>
      </w:pPr>
      <w:r>
        <w:t xml:space="preserve">Despite robust regulatory frameworks, Psychologists in New Zealand Auckland face several systemic challenges:</w:t>
      </w:r>
    </w:p>
    <w:p>
      <w:pPr>
        <w:numPr>
          <w:ilvl w:val="0"/>
          <w:numId w:val="1001"/>
        </w:numPr>
        <w:pStyle w:val="Compact"/>
      </w:pPr>
      <w:r>
        <w:rPr>
          <w:bCs/>
          <w:b/>
        </w:rPr>
        <w:t xml:space="preserve">Funding Constraints:</w:t>
      </w:r>
      <w:r>
        <w:t xml:space="preserve">The gap between government-funded services (available through ACC for accidental injury-related distress or limited mental health funding) and the high cost of private therapy creates inequities. Many individuals in lower socioeconomic areas struggle to access quality psychological care.</w:t>
      </w:r>
    </w:p>
    <w:p>
      <w:pPr>
        <w:numPr>
          <w:ilvl w:val="0"/>
          <w:numId w:val="1001"/>
        </w:numPr>
        <w:pStyle w:val="Compact"/>
      </w:pPr>
      <w:r>
        <w:rPr>
          <w:bCs/>
          <w:b/>
        </w:rPr>
        <w:t xml:space="preserve">Workforce Shortages:</w:t>
      </w:r>
      <w:r>
        <w:t xml:space="preserve"> </w:t>
      </w:r>
      <w:r>
        <w:t xml:space="preserve">There is a noted shortage of psychologists, particularly those specializing in indigenous methodologies or fluent in te reo Māori. This puts pressure on existing professionals and limits service availability across the wider Auckland region.</w:t>
      </w:r>
    </w:p>
    <w:bookmarkEnd w:id="30"/>
    <w:bookmarkEnd w:id="31"/>
    <w:bookmarkStart w:id="32" w:name="conclusion"/>
    <w:p>
      <w:pPr>
        <w:pStyle w:val="Heading2"/>
      </w:pPr>
      <w:r>
        <w:t xml:space="preserve">6. Conclusion</w:t>
      </w:r>
    </w:p>
    <w:p>
      <w:pPr>
        <w:pStyle w:val="FirstParagraph"/>
      </w:pPr>
      <w:r>
        <w:t xml:space="preserve">In summary, the role of a Psychologist in New Zealand Auckland is complex, dynamic, and culturally demanding. It requires not only clinical expertise but also a deep understanding of Aotearoa’s unique bicultural and multicultural fabric. The profession is safeguarded by strong regulatory bodies like the Psychology Board of Aotearoa New Zealand which ensures that every Psychologist maintains high ethical standards.</w:t>
      </w:r>
    </w:p>
    <w:p>
      <w:pPr>
        <w:pStyle w:val="BlockText"/>
      </w:pPr>
      <w:r>
        <w:t xml:space="preserve">"To practice psychology in Auckland is to engage with a diverse tapestry of human experience, grounded in respect for indigenous wisdom and committed to evidence-based science."</w:t>
      </w:r>
    </w:p>
    <w:p>
      <w:pPr>
        <w:pStyle w:val="FirstParagraph"/>
      </w:pPr>
      <w:r>
        <w:t xml:space="preserve">This report highlights that the efficacy of a Psychologist is directly linked their ability to navigate the specific healthcare landscape, cultural expectations, and regulatory requirements of New Zealand Auckland. Future improvements in funding, workforce distribution, and culturally responsive training are essential to meet the growing mental health needs of this vibrant city.</w:t>
      </w:r>
    </w:p>
    <w:bookmarkEnd w:id="32"/>
    <w:p>
      <w:pPr>
        <w:pStyle w:val="BodyText"/>
      </w:pPr>
      <w:r>
        <w:rPr>
          <w:bCs/>
          <w:b/>
        </w:rPr>
        <w:t xml:space="preserve">Keywords:</w:t>
      </w:r>
      <w:r>
        <w:t xml:space="preserve"> </w:t>
      </w:r>
      <w:r>
        <w:t xml:space="preserve">Psychologist, Book Report, New Zealand Auckland</w:t>
      </w:r>
      <w:r>
        <w:br/>
      </w:r>
      <w:r>
        <w:rPr>
          <w:iCs/>
          <w:i/>
        </w:rPr>
        <w:t xml:space="preserve">This document was generated for academic review purposes.</w:t>
      </w:r>
    </w:p>
    <w:bookmarkStart w:id="48" w:name="Xb383b1140e19d333c2a348ec869d073d28339ac"/>
    <w:p>
      <w:pPr>
        <w:pStyle w:val="Heading1"/>
      </w:pPr>
      <w:r>
        <w:t xml:space="preserve">Book Report: The Role and Impact of Psychologists in New Zealand Auckland</w:t>
      </w:r>
    </w:p>
    <w:p>
      <w:pPr>
        <w:pStyle w:val="FirstParagraph"/>
      </w:pPr>
      <w:r>
        <w:rPr>
          <w:bCs/>
          <w:b/>
        </w:rPr>
        <w:t xml:space="preserve">Date:</w:t>
      </w:r>
      <w:r>
        <w:t xml:space="preserve"> </w:t>
      </w:r>
      <w:r>
        <w:t xml:space="preserve">October 26, 2023</w:t>
      </w:r>
      <w:r>
        <w:br/>
      </w:r>
    </w:p>
    <w:p>
      <w:pPr>
        <w:pStyle w:val="BodyText"/>
      </w:pPr>
      <w:r>
        <w:t xml:space="preserve">Subject Focus:The Practice, Ethics, and Cultural Context of Psychologists in New Zealand Auckland</w:t>
      </w:r>
    </w:p>
    <w:bookmarkStart w:id="34" w:name="introduction"/>
    <w:bookmarkStart w:id="33" w:name="introduction-and-contextual-overview-1"/>
    <w:p>
      <w:pPr>
        <w:pStyle w:val="Heading2"/>
      </w:pPr>
      <w:r>
        <w:t xml:space="preserve">1. Introduction and Contextual Overview</w:t>
      </w:r>
    </w:p>
    <w:p>
      <w:pPr>
        <w:pStyle w:val="FirstParagraph"/>
      </w:pPr>
      <w:r>
        <w:t xml:space="preserve">The field of mental health care is a critical component of social well-being, particularly in dense urban centers where stressors such as high living costs, fast-paced lifestyles, and social isolation are prevalent. This book report serves to analyze the multifaceted role of a</w:t>
      </w:r>
      <w:r>
        <w:t xml:space="preserve"> </w:t>
      </w:r>
      <w:r>
        <w:t xml:space="preserve">Psychologist</w:t>
      </w:r>
      <w:r>
        <w:t xml:space="preserve"> </w:t>
      </w:r>
      <w:r>
        <w:t xml:space="preserve">within the specific socio-cultural and professional framework of</w:t>
      </w:r>
      <w:r>
        <w:t xml:space="preserve"> </w:t>
      </w:r>
      <w:r>
        <w:rPr>
          <w:bCs/>
          <w:b/>
        </w:rPr>
        <w:t xml:space="preserve">New Zealand Auckland</w:t>
      </w:r>
      <w:r>
        <w:t xml:space="preserve">. It is imperative to understand that psychology is not merely an academic discipline but a practiced profession deeply rooted in ethical standards, cultural competence, and local legislative frameworks.</w:t>
      </w:r>
    </w:p>
    <w:p>
      <w:pPr>
        <w:pStyle w:val="BodyText"/>
      </w:pPr>
      <w:r>
        <w:t xml:space="preserve">Auckland as the largest city in New Zealand Auckland presents a unique demographic profile. It is one of the most multicultural cities in the world hosting significant populations of Māori (the indigenous people of New Zealand), Pasifika communities Asian immigrants and long-standing European-descended residents. Consequently any analysis regarding psychological services must account for this diversity. The purpose of this report is to elucidate how a qualified Psychologist operates within</w:t>
      </w:r>
      <w:r>
        <w:t xml:space="preserve"> </w:t>
      </w:r>
      <w:r>
        <w:rPr>
          <w:bCs/>
          <w:b/>
        </w:rPr>
        <w:t xml:space="preserve">New Zealand Auckland</w:t>
      </w:r>
      <w:r>
        <w:t xml:space="preserve">, addressing the specific needs of its diverse population while adhering to the rigorous standards set by local regulatory bodies.</w:t>
      </w:r>
    </w:p>
    <w:bookmarkEnd w:id="33"/>
    <w:bookmarkEnd w:id="34"/>
    <w:bookmarkStart w:id="37" w:name="professional-regulation"/>
    <w:bookmarkStart w:id="36" w:name="X06375cba60b4c9cb2fcd9995c2166d935c5d45d"/>
    <w:p>
      <w:pPr>
        <w:pStyle w:val="Heading2"/>
      </w:pPr>
      <w:r>
        <w:t xml:space="preserve">2. Regulatory Framework and Professional Standards</w:t>
      </w:r>
    </w:p>
    <w:p>
      <w:pPr>
        <w:pStyle w:val="FirstParagraph"/>
      </w:pPr>
      <w:r>
        <w:t xml:space="preserve">In New Zealand, the title "Psychologist" is protected by law. To practice as a Psychologist in</w:t>
      </w:r>
      <w:r>
        <w:t xml:space="preserve"> </w:t>
      </w:r>
      <w:r>
        <w:rPr>
          <w:bCs/>
          <w:b/>
        </w:rPr>
        <w:t xml:space="preserve">New Zealand Auckland</w:t>
      </w:r>
      <w:r>
        <w:t xml:space="preserve">, an individual must be registered with the Psychology Board of Aotearoa New Zealand (PBAZN), which operates under Health Practitioners Competence Assurance Act 2003 (HPCA). This regulation ensures that all practicing Psychologists meet strict educational and competency requirements.</w:t>
      </w:r>
    </w:p>
    <w:bookmarkStart w:id="35" w:name="educational-pathway-1"/>
    <w:p>
      <w:pPr>
        <w:pStyle w:val="Heading3"/>
      </w:pPr>
      <w:r>
        <w:t xml:space="preserve">Educational Pathway</w:t>
      </w:r>
    </w:p>
    <w:p>
      <w:pPr>
        <w:pStyle w:val="FirstParagraph"/>
      </w:pPr>
      <w:r>
        <w:t xml:space="preserve">Becoming a registered Psychologist in New Zealand typically requires:</w:t>
      </w:r>
    </w:p>
    <w:p>
      <w:pPr>
        <w:pStyle w:val="BodyText"/>
      </w:pPr>
      <w:r>
        <w:t xml:space="preserve">A three-year Bachelor’s degree in Psychology (or equivalent).</w:t>
      </w:r>
    </w:p>
    <w:p>
      <w:pPr>
        <w:pStyle w:val="BodyText"/>
      </w:pPr>
      <w:r>
        <w:t xml:space="preserve">A four-year Master of Psychology (Professional) or a similar recognized postgraduate qualification.Li&gt;</w:t>
      </w:r>
    </w:p>
    <w:p>
      <w:pPr>
        <w:pStyle w:val="BodyText"/>
      </w:pPr>
      <w:r>
        <w:t xml:space="preserve">This rigorous training ensures that the Psychologist is equipped with evidence-based skills. Unlike counselors who may have varying levels of regulation, registered Psychologists in</w:t>
      </w:r>
      <w:r>
        <w:t xml:space="preserve"> </w:t>
      </w:r>
      <w:r>
        <w:rPr>
          <w:bCs/>
          <w:b/>
        </w:rPr>
        <w:t xml:space="preserve">New Zealand Auckland</w:t>
      </w:r>
      <w:r>
        <w:t xml:space="preserve"> </w:t>
      </w:r>
      <w:r>
        <w:t xml:space="preserve">are mandated to engage in ongoing professional development and peer supervision. This structural integrity is vital for maintaining public trust and ensuring high-quality care.</w:t>
      </w:r>
    </w:p>
    <w:bookmarkEnd w:id="35"/>
    <w:bookmarkEnd w:id="36"/>
    <w:bookmarkEnd w:id="37"/>
    <w:bookmarkStart w:id="39" w:name="cultural-competence"/>
    <w:bookmarkStart w:id="38" w:name="X81a765103db871baab6a6c0e13fc160996d4abd"/>
    <w:p>
      <w:pPr>
        <w:pStyle w:val="Heading2"/>
      </w:pPr>
      <w:r>
        <w:t xml:space="preserve">3. Cultural Competence: Te Tiriti o Waitangi and Beyond</w:t>
      </w:r>
    </w:p>
    <w:p>
      <w:pPr>
        <w:pStyle w:val="FirstParagraph"/>
      </w:pPr>
      <w:r>
        <w:t xml:space="preserve">A central theme in any discussion regarding a Psychologist in New Zealand is the influence of Te Tiriti o Waitangi (The Treaty of Waitangi). As professionals working within the public health system many private practitioners also adhere to these principles. Cultural competence is not optional; it is a core competency for any Psychologist operating in</w:t>
      </w:r>
      <w:r>
        <w:t xml:space="preserve"> </w:t>
      </w:r>
      <w:r>
        <w:rPr>
          <w:bCs/>
          <w:b/>
        </w:rPr>
        <w:t xml:space="preserve">New Zealand Auckland</w:t>
      </w:r>
      <w:r>
        <w:t xml:space="preserve">.</w:t>
      </w:r>
    </w:p>
    <w:p>
      <w:pPr>
        <w:pStyle w:val="BodyText"/>
      </w:pPr>
      <w:r>
        <w:t xml:space="preserve">Māori psychology, often referred to as Te Hinengaro Māori emphasizes holistic health models such as Te Whare Tapa Whā (the four-sided house of health), which considers physical (taha tinana), mental/emotional (taha hinengaro), family/social (taha whānau) and spiritual (taha wairua) well-being. A skilled Psychologist in Auckland must integrate these perspectives recognizing that mental health issues cannot be divorced from social identity and community connection.</w:t>
      </w:r>
    </w:p>
    <w:p>
      <w:pPr>
        <w:pStyle w:val="BodyText"/>
      </w:pPr>
      <w:r>
        <w:t xml:space="preserve">Furthermore with Auckland’s large Pasifika population psychologists must also understand concepts of extended family (aiga), religious spirituality, and collective responsibility. Effective psychological intervention in this context requires collaboration with whānau (family) and sometimes community leaders rather than viewing the client as an isolated individual. This cultural adaptation distinguishes the practice of a Psychologist in</w:t>
      </w:r>
      <w:r>
        <w:t xml:space="preserve"> </w:t>
      </w:r>
      <w:r>
        <w:rPr>
          <w:bCs/>
          <w:b/>
        </w:rPr>
        <w:t xml:space="preserve">New Zealand Auckland</w:t>
      </w:r>
      <w:r>
        <w:t xml:space="preserve"> </w:t>
      </w:r>
      <w:r>
        <w:t xml:space="preserve">from generic Western models.</w:t>
      </w:r>
    </w:p>
    <w:bookmarkEnd w:id="38"/>
    <w:bookmarkEnd w:id="39"/>
    <w:bookmarkStart w:id="41" w:name="areas-of-practice"/>
    <w:bookmarkStart w:id="40" w:name="X809dfbe511e0842d913f3de958106c13c780bef"/>
    <w:p>
      <w:pPr>
        <w:pStyle w:val="Heading2"/>
      </w:pPr>
      <w:r>
        <w:t xml:space="preserve">4. Areas of Specialization and Common Presentations</w:t>
      </w:r>
    </w:p>
    <w:p>
      <w:pPr>
        <w:pStyle w:val="FirstParagraph"/>
      </w:pPr>
      <w:r>
        <w:t xml:space="preserve">Pastudents and practitioners in New Zealand must be proficient in several core areas. In the context of Auckland’s urban environment Psychologists commonly address:</w:t>
      </w:r>
    </w:p>
    <w:p>
      <w:pPr>
        <w:pStyle w:val="BodyText"/>
      </w:pPr>
      <w:r>
        <w:rPr>
          <w:bCs/>
          <w:b/>
        </w:rPr>
        <w:t xml:space="preserve">Area</w:t>
      </w:r>
    </w:p>
    <w:bookmarkEnd w:id="40"/>
    <w:bookmarkEnd w:id="41"/>
    <w:p>
      <w:pPr>
        <w:pStyle w:val="BodyText"/>
      </w:pPr>
      <w:r>
        <w:t xml:space="preserve">Li&gt;</w:t>
      </w:r>
    </w:p>
    <w:p>
      <w:pPr>
        <w:pStyle w:val="BodyText"/>
      </w:pPr>
      <w:r>
        <w:t xml:space="preserve">This rigorous training ensures that the Psychologist is equipped with evidence-based skills. Unlike counselors who may have varying levels of regulation registered Psychologists in</w:t>
      </w:r>
      <w:r>
        <w:t xml:space="preserve"> </w:t>
      </w:r>
      <w:r>
        <w:rPr>
          <w:bCs/>
          <w:b/>
        </w:rPr>
        <w:t xml:space="preserve">New Zealand Auckland</w:t>
      </w:r>
      <w:r>
        <w:t xml:space="preserve"> </w:t>
      </w:r>
      <w:r>
        <w:t xml:space="preserve">are mandated to engage in ongoing professional development and peer supervision. This structural integrity is vital for maintaining public trust and ensuring high-quality care.</w:t>
      </w:r>
    </w:p>
    <w:bookmarkStart w:id="43" w:name="cultural-competence"/>
    <w:bookmarkStart w:id="42" w:name="X374751365abef92e3be2c39baa681c43089aa2a"/>
    <w:p>
      <w:pPr>
        <w:pStyle w:val="Heading2"/>
      </w:pPr>
      <w:r>
        <w:t xml:space="preserve">3. Cultural Competence: Te Tiriti o Waitangi and Beyond</w:t>
      </w:r>
    </w:p>
    <w:p>
      <w:pPr>
        <w:pStyle w:val="FirstParagraph"/>
      </w:pPr>
      <w:r>
        <w:t xml:space="preserve">A central theme in any discussion regarding a Psychologist in New Zealand is the influence of Te Tiriti o Waitangi (The Treaty of Waitangi). As professionals working within the public health system many private practitioners also adhere to these principles. Cultural competence is not optional; it is a core competency for any Psychologist operating in</w:t>
      </w:r>
      <w:r>
        <w:t xml:space="preserve"> </w:t>
      </w:r>
      <w:r>
        <w:rPr>
          <w:bCs/>
          <w:b/>
        </w:rPr>
        <w:t xml:space="preserve">New Zealand Auckland</w:t>
      </w:r>
      <w:r>
        <w:t xml:space="preserve">.</w:t>
      </w:r>
    </w:p>
    <w:p>
      <w:pPr>
        <w:pStyle w:val="BodyText"/>
      </w:pPr>
      <w:r>
        <w:t xml:space="preserve">Māori psychology, often referred to as Te Hinengaro Māori emphasizes holistic health models such as Te Whare Tapa Whā (the four-sided house of health), which considers physical (taha tinana), mental/emotional (taha hinengaro), family/social (taha whānau) and spiritual (taha wairua) well-being. A skilled Psychologist in Auckland must integrate these perspectives recognizing that mental health issues cannot be divorced from social identity and community connection.</w:t>
      </w:r>
    </w:p>
    <w:p>
      <w:pPr>
        <w:pStyle w:val="BodyText"/>
      </w:pPr>
      <w:r>
        <w:t xml:space="preserve">Furthermore with Auckland’s large Pasifika population psychologists must also understand concepts of extended family (aiga), religious spirituality, and collective responsibility. Effective psychological intervention in this context requires collaboration with whānau (family) and sometimes community leaders rather than viewing the client as an isolated individual. This cultural adaptation distinguishes the practice of a Psychologist in</w:t>
      </w:r>
      <w:r>
        <w:t xml:space="preserve"> </w:t>
      </w:r>
      <w:r>
        <w:rPr>
          <w:bCs/>
          <w:b/>
        </w:rPr>
        <w:t xml:space="preserve">New Zealand Auckland</w:t>
      </w:r>
      <w:r>
        <w:t xml:space="preserve"> </w:t>
      </w:r>
      <w:r>
        <w:t xml:space="preserve">from generic Western models.</w:t>
      </w:r>
    </w:p>
    <w:bookmarkEnd w:id="42"/>
    <w:bookmarkEnd w:id="43"/>
    <w:bookmarkStart w:id="45" w:name="areas-of-practice"/>
    <w:bookmarkStart w:id="44" w:name="X7aa0bf435e52cd7fa78654be15436a38cc8cb29"/>
    <w:p>
      <w:pPr>
        <w:pStyle w:val="Heading2"/>
      </w:pPr>
      <w:r>
        <w:t xml:space="preserve">4. Areas of Specialization and Common Presentations</w:t>
      </w:r>
    </w:p>
    <w:p>
      <w:pPr>
        <w:pStyle w:val="FirstParagraph"/>
      </w:pPr>
      <w:r>
        <w:t xml:space="preserve">Pastudents and practitioners in New Zealand must be proficient in several core areas. In the context of Auckland’s urban environment Psychologists commonly address:</w:t>
      </w:r>
    </w:p>
    <w:p>
      <w:pPr>
        <w:pStyle w:val="BodyText"/>
      </w:pPr>
      <w:r>
        <w:rPr>
          <w:bCs/>
          <w:b/>
        </w:rPr>
        <w:t xml:space="preserve">Area</w:t>
      </w:r>
    </w:p>
    <w:bookmarkEnd w:id="44"/>
    <w:bookmarkEnd w:id="45"/>
    <w:p>
      <w:pPr>
        <w:pStyle w:val="BodyText"/>
      </w:pPr>
      <w:r>
        <w:t xml:space="preserve">Li&gt;</w:t>
      </w:r>
    </w:p>
    <w:p>
      <w:pPr>
        <w:pStyle w:val="BodyText"/>
      </w:pPr>
      <w:r>
        <w:t xml:space="preserve">This rigorous training ensures that the Psychologist is equipped with evidence-based skills. Unlike counselors who may have varying levels of regulation registered Psychologists in</w:t>
      </w:r>
      <w:r>
        <w:t xml:space="preserve"> </w:t>
      </w:r>
      <w:r>
        <w:rPr>
          <w:bCs/>
          <w:b/>
        </w:rPr>
        <w:t xml:space="preserve">New Zealand Auckland</w:t>
      </w:r>
      <w:r>
        <w:t xml:space="preserve"> </w:t>
      </w:r>
      <w:r>
        <w:t xml:space="preserve">are mandated to engage in ongoing professional development and peer supervision. This structural integrity is vital for maintaining public trust and ensuring high-quality care.</w:t>
      </w:r>
    </w:p>
    <w:bookmarkStart w:id="47" w:name="cultural-competence"/>
    <w:bookmarkStart w:id="46" w:name="Xd60f110976eb7d62a90f7bcf462e7186cedf820"/>
    <w:p>
      <w:pPr>
        <w:pStyle w:val="Heading2"/>
      </w:pPr>
      <w:r>
        <w:t xml:space="preserve">3. Cultural Competence: Te Tiriti o Waitangi and Beyond</w:t>
      </w:r>
    </w:p>
    <w:p>
      <w:pPr>
        <w:pStyle w:val="FirstParagraph"/>
      </w:pPr>
      <w:r>
        <w:t xml:space="preserve">A central theme in any discussion regarding a Psychologist in New Zealand is the influence of Te Tiriti o Waitangi (The Treaty of Waitangi). As professionals working within the public health system many private practitioners also adhere to these principles. Cultural competence is not optional; it is a core competency for any Psychologist operating in</w:t>
      </w:r>
      <w:r>
        <w:t xml:space="preserve"> </w:t>
      </w:r>
      <w:r>
        <w:rPr>
          <w:bCs/>
          <w:b/>
        </w:rPr>
        <w:t xml:space="preserve">New Zealand Auckland</w:t>
      </w:r>
      <w:r>
        <w:t xml:space="preserve">.</w:t>
      </w:r>
    </w:p>
    <w:p>
      <w:pPr>
        <w:pStyle w:val="BodyText"/>
      </w:pPr>
      <w:r>
        <w:t xml:space="preserve">Māori psychology, often referred to as Te Hinengaro Māori emphasizes holistic health models such as Te Whare Tapa Whā (the four-sided house of health), which considers physical (taha tinana), mental/emotional (taha hinengaro), family/social (taha whān</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New Zealand Auckland</dc:title>
  <dc:creator/>
  <dc:language>en</dc:language>
  <cp:keywords/>
  <dcterms:created xsi:type="dcterms:W3CDTF">2026-07-30T02:25:06Z</dcterms:created>
  <dcterms:modified xsi:type="dcterms:W3CDTF">2026-07-30T02:25:06Z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