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Nigeria,</w:t>
      </w:r>
      <w:r>
        <w:t xml:space="preserve"> </w:t>
      </w:r>
      <w:r>
        <w:t xml:space="preserve">Abuja</w:t>
      </w:r>
    </w:p>
    <w:bookmarkStart w:id="29" w:name="X140e8b55a533873bc6e93d5fc12b88d9d7cb4a3"/>
    <w:p>
      <w:pPr>
        <w:pStyle w:val="Heading1"/>
      </w:pPr>
      <w:r>
        <w:t xml:space="preserve">The Role and Impact of the Psychologist in Nigeria, Abuja</w:t>
      </w:r>
    </w:p>
    <w:p>
      <w:pPr>
        <w:pStyle w:val="FirstParagraph"/>
      </w:pPr>
      <w:r>
        <w:rPr>
          <w:bCs/>
          <w:b/>
        </w:rPr>
        <w:t xml:space="preserve">Date:</w:t>
      </w:r>
      <w:r>
        <w:t xml:space="preserve"> </w:t>
      </w:r>
      <w:r>
        <w:t xml:space="preserve">October 24, 2023</w:t>
      </w:r>
    </w:p>
    <w:p>
      <w:pPr>
        <w:pStyle w:val="BodyText"/>
      </w:pPr>
      <w:r>
        <w:t xml:space="preserve">[Student Name/Researcher]</w:t>
      </w:r>
    </w:p>
    <w:p>
      <w:pPr>
        <w:pStyle w:val="BodyText"/>
      </w:pPr>
      <w:r>
        <w:t xml:space="preserve">Mental Health Systems and Cultural Psychology</w:t>
      </w:r>
    </w:p>
    <w:bookmarkStart w:id="20" w:name="i.-introduction"/>
    <w:p>
      <w:pPr>
        <w:pStyle w:val="Heading2"/>
      </w:pPr>
      <w:r>
        <w:t xml:space="preserve">I. Introduction</w:t>
      </w:r>
    </w:p>
    <w:p>
      <w:pPr>
        <w:pStyle w:val="FirstParagraph"/>
      </w:pPr>
      <w:r>
        <w:t xml:space="preserve">The landscape of mental health care in West Africa is undergoing a significant transformation. As the Federal Capital Territory (FCT) of Abuja continues to develop into a hub for diplomacy, politics, and commerce in Nigeria, the demand for specialized psychological services has surged. This report analyzes the evolving role of the</w:t>
      </w:r>
      <w:r>
        <w:t xml:space="preserve"> </w:t>
      </w:r>
      <w:r>
        <w:rPr>
          <w:bCs/>
          <w:b/>
        </w:rPr>
        <w:t xml:space="preserve">Psychologist</w:t>
      </w:r>
      <w:r>
        <w:t xml:space="preserve"> </w:t>
      </w:r>
      <w:r>
        <w:t xml:space="preserve">within this specific geographic and socio-economic context. It explores how mental health professionals are adapting to unique cultural challenges in</w:t>
      </w:r>
      <w:r>
        <w:t xml:space="preserve"> </w:t>
      </w:r>
      <w:r>
        <w:rPr>
          <w:bCs/>
          <w:b/>
        </w:rPr>
        <w:t xml:space="preserve">Nigeria Abuja</w:t>
      </w:r>
      <w:r>
        <w:t xml:space="preserve">, addressing issues ranging from high-pressure professional stress to deep-seated cultural stigmas associated with psychological distress. Understanding the interplay between modern clinical practices and traditional beliefs is crucial for any comprehensive assessment of mental health in this region.</w:t>
      </w:r>
    </w:p>
    <w:bookmarkEnd w:id="20"/>
    <w:bookmarkStart w:id="21" w:name="Xaf898e342d175ad13f1d874c47702b5be02e4ed"/>
    <w:p>
      <w:pPr>
        <w:pStyle w:val="Heading2"/>
      </w:pPr>
      <w:r>
        <w:t xml:space="preserve">II. The Context of Mental Health in Nigeria Abuja</w:t>
      </w:r>
    </w:p>
    <w:p>
      <w:pPr>
        <w:pStyle w:val="FirstParagraph"/>
      </w:pPr>
      <w:r>
        <w:t xml:space="preserve">Abuja, as a planned city, presents a unique demographic profile compared to older Nigerian cities like Lagos or Kano. It hosts a diverse population including civil servants, diplomats, entrepreneurs, and students from various ethnic backgrounds within</w:t>
      </w:r>
      <w:r>
        <w:t xml:space="preserve"> </w:t>
      </w:r>
      <w:r>
        <w:rPr>
          <w:bCs/>
          <w:b/>
        </w:rPr>
        <w:t xml:space="preserve">Nigeria</w:t>
      </w:r>
      <w:r>
        <w:t xml:space="preserve">. This diversity brings both richness and complexity to mental health service delivery. The residents of Abuja face distinct stressors: the intense pressure of government work, the social isolation that can accompany urban living in a rapidly expanding city, and the economic uncertainties affecting many households.</w:t>
      </w:r>
    </w:p>
    <w:p>
      <w:pPr>
        <w:pStyle w:val="BodyText"/>
      </w:pPr>
      <w:r>
        <w:t xml:space="preserve">In recent years, there has been a growing awareness in</w:t>
      </w:r>
      <w:r>
        <w:t xml:space="preserve"> </w:t>
      </w:r>
      <w:r>
        <w:rPr>
          <w:bCs/>
          <w:b/>
        </w:rPr>
        <w:t xml:space="preserve">Nigeria Abuja</w:t>
      </w:r>
      <w:r>
        <w:t xml:space="preserve"> </w:t>
      </w:r>
      <w:r>
        <w:t xml:space="preserve">regarding mental well-being. However, awareness does not always translate to accessibility. The infrastructure for mental health care is improving but remains unevenly distributed. Public hospitals often lack dedicated psychiatric units or trained clinical psychologists, forcing many individuals to seek private care, which can be prohibitively expensive for the average citizen.</w:t>
      </w:r>
    </w:p>
    <w:bookmarkEnd w:id="21"/>
    <w:bookmarkStart w:id="25" w:name="iii.-the-role-of-the-psychologist"/>
    <w:p>
      <w:pPr>
        <w:pStyle w:val="Heading2"/>
      </w:pPr>
      <w:r>
        <w:t xml:space="preserve">III. The Role of the Psychologist</w:t>
      </w:r>
    </w:p>
    <w:p>
      <w:pPr>
        <w:pStyle w:val="FirstParagraph"/>
      </w:pPr>
      <w:r>
        <w:t xml:space="preserve">The</w:t>
      </w:r>
      <w:r>
        <w:t xml:space="preserve"> </w:t>
      </w:r>
      <w:r>
        <w:rPr>
          <w:bCs/>
          <w:b/>
        </w:rPr>
        <w:t xml:space="preserve">Psychologist</w:t>
      </w:r>
      <w:r>
        <w:t xml:space="preserve">, therefore, serves not merely as a therapist but as a critical bridge between medical necessity and cultural acceptance. In the context of</w:t>
      </w:r>
      <w:r>
        <w:t xml:space="preserve"> </w:t>
      </w:r>
      <w:r>
        <w:rPr>
          <w:bCs/>
          <w:b/>
        </w:rPr>
        <w:t xml:space="preserve">Nigeria Abuja</w:t>
      </w:r>
      <w:r>
        <w:t xml:space="preserve">, the psychologist’s role is multifaceted:</w:t>
      </w:r>
    </w:p>
    <w:bookmarkStart w:id="22" w:name="a.-clinical-intervention-and-therapy"/>
    <w:p>
      <w:pPr>
        <w:pStyle w:val="Heading3"/>
      </w:pPr>
      <w:r>
        <w:t xml:space="preserve">A. Clinical Intervention and Therapy</w:t>
      </w:r>
    </w:p>
    <w:p>
      <w:pPr>
        <w:pStyle w:val="FirstParagraph"/>
      </w:pPr>
      <w:r>
        <w:t xml:space="preserve">Primary to the role is the provision of evidence-based therapy for conditions such as depression, anxiety, post-traumatic stress disorder (PTSD), and substance abuse. With the high rate of traffic congestion in Abuja and the competitive nature of its job market, anxiety disorders are prevalent. Psychologists here utilize Cognitive Behavioral Therapy (CBT) and other modalities to help clients manage daily stressors. Furthermore, with Nigeria’s security challenges affecting various regions, psychologists play a vital role in trauma recovery for those displaced or affected by violence.</w:t>
      </w:r>
    </w:p>
    <w:bookmarkEnd w:id="22"/>
    <w:bookmarkStart w:id="23" w:name="b.-cultural-mediation"/>
    <w:p>
      <w:pPr>
        <w:pStyle w:val="Heading3"/>
      </w:pPr>
      <w:r>
        <w:t xml:space="preserve">B. Cultural Mediation</w:t>
      </w:r>
    </w:p>
    <w:p>
      <w:pPr>
        <w:pStyle w:val="FirstParagraph"/>
      </w:pPr>
      <w:r>
        <w:t xml:space="preserve">One of the most challenging aspects of practicing psychology in</w:t>
      </w:r>
      <w:r>
        <w:t xml:space="preserve"> </w:t>
      </w:r>
      <w:r>
        <w:rPr>
          <w:bCs/>
          <w:b/>
        </w:rPr>
        <w:t xml:space="preserve">Nigeria Abuja</w:t>
      </w:r>
      <w:r>
        <w:t xml:space="preserve"> </w:t>
      </w:r>
      <w:r>
        <w:t xml:space="preserve">is navigating the intersection of Western psychological theories and indigenous beliefs. In many Nigerian communities, mental illness is often attributed to spiritual causes, such as curses or witchcraft. A competent psychologist must possess cultural competency to engage with these beliefs respectfully while gently introducing clinical explanations and treatments. This involves collaborating with traditional healers or religious leaders when appropriate, ensuring that the patient does not feel alienated from their support systems.</w:t>
      </w:r>
    </w:p>
    <w:bookmarkEnd w:id="23"/>
    <w:bookmarkStart w:id="24" w:name="c.-advocacy-and-education"/>
    <w:p>
      <w:pPr>
        <w:pStyle w:val="Heading3"/>
      </w:pPr>
      <w:r>
        <w:t xml:space="preserve">C. Advocacy and Education</w:t>
      </w:r>
    </w:p>
    <w:p>
      <w:pPr>
        <w:pStyle w:val="FirstParagraph"/>
      </w:pPr>
      <w:r>
        <w:t xml:space="preserve">Beyond the clinic, psychologists in Abuja are increasingly taking on advocacy roles. They work to de-stigmatize mental health issues through public speaking, school workshops, and corporate wellness programs. In a society where seeking help is often viewed as a sign of weakness or spiritual failure, education is key. Psychologists are working to normalize therapy by framing it as a tool for personal growth and resilience rather than just an intervention for illness.</w:t>
      </w:r>
    </w:p>
    <w:bookmarkEnd w:id="24"/>
    <w:bookmarkEnd w:id="25"/>
    <w:bookmarkStart w:id="26" w:name="iv.-challenges-facing-the-profession"/>
    <w:p>
      <w:pPr>
        <w:pStyle w:val="Heading2"/>
      </w:pPr>
      <w:r>
        <w:t xml:space="preserve">IV. Challenges Facing the Profession</w:t>
      </w:r>
    </w:p>
    <w:p>
      <w:pPr>
        <w:pStyle w:val="FirstParagraph"/>
      </w:pPr>
      <w:r>
        <w:t xml:space="preserve">Despite the progress, several hurdles remain for the</w:t>
      </w:r>
      <w:r>
        <w:t xml:space="preserve"> </w:t>
      </w:r>
      <w:r>
        <w:rPr>
          <w:bCs/>
          <w:b/>
        </w:rPr>
        <w:t xml:space="preserve">Psychologist</w:t>
      </w:r>
      <w:r>
        <w:t xml:space="preserve"> </w:t>
      </w:r>
      <w:r>
        <w:t xml:space="preserve">in</w:t>
      </w:r>
      <w:r>
        <w:t xml:space="preserve"> </w:t>
      </w:r>
      <w:r>
        <w:rPr>
          <w:bCs/>
          <w:b/>
        </w:rPr>
        <w:t xml:space="preserve">Nigeria Abuja</w:t>
      </w:r>
      <w:r>
        <w:t xml:space="preserve">:</w:t>
      </w:r>
    </w:p>
    <w:p>
      <w:pPr>
        <w:numPr>
          <w:ilvl w:val="0"/>
          <w:numId w:val="1001"/>
        </w:numPr>
        <w:pStyle w:val="Compact"/>
      </w:pPr>
      <w:r>
        <w:t xml:space="preserve">Funding and Resources:Mental health receives a disproportionately small percentage of Nigeria’s healthcare budget. This limits the availability of resources in public institutions.</w:t>
      </w:r>
    </w:p>
    <w:p>
      <w:pPr>
        <w:numPr>
          <w:ilvl w:val="0"/>
          <w:numId w:val="1001"/>
        </w:numPr>
        <w:pStyle w:val="Compact"/>
      </w:pPr>
      <w:r>
        <w:t xml:space="preserve">Stigma:Social stigma remains a significant barrier. Many individuals prefer to suffer in silence rather than seek professional help due to fear of social ostracization.</w:t>
      </w:r>
    </w:p>
    <w:p>
      <w:pPr>
        <w:numPr>
          <w:ilvl w:val="0"/>
          <w:numId w:val="1001"/>
        </w:numPr>
        <w:pStyle w:val="Compact"/>
      </w:pPr>
      <w:r>
        <w:t xml:space="preserve">Ratios:The ratio of psychologists to patients in Nigeria is critically low, particularly when compared to global standards. This places an immense burden on the existing professionals, leading to burnout and limited access for the general public.</w:t>
      </w:r>
    </w:p>
    <w:bookmarkEnd w:id="26"/>
    <w:bookmarkStart w:id="27" w:name="v.-opportunities-for-growth"/>
    <w:p>
      <w:pPr>
        <w:pStyle w:val="Heading2"/>
      </w:pPr>
      <w:r>
        <w:t xml:space="preserve">V. Opportunities for Growth</w:t>
      </w:r>
    </w:p>
    <w:p>
      <w:pPr>
        <w:pStyle w:val="FirstParagraph"/>
      </w:pPr>
      <w:r>
        <w:t xml:space="preserve">The future looks promising, however. The rise of teletherapy has opened new avenues for</w:t>
      </w:r>
      <w:r>
        <w:t xml:space="preserve"> </w:t>
      </w:r>
      <w:r>
        <w:rPr>
          <w:bCs/>
          <w:b/>
        </w:rPr>
        <w:t xml:space="preserve">Psychologist</w:t>
      </w:r>
      <w:r>
        <w:t xml:space="preserve">s in Abuja to reach clients who may be hesitant to visit a physical clinic due to stigma or logistical barriers. Additionally, the Nigerian government’s increasing acknowledgment of mental health as part of its healthcare agenda offers hope for policy reforms that could improve funding and training opportunities. University programs are also beginning to emphasize culturally sensitive psychology, ensuring that future graduates are better equipped for the realities of practice in</w:t>
      </w:r>
      <w:r>
        <w:t xml:space="preserve"> </w:t>
      </w:r>
      <w:r>
        <w:rPr>
          <w:bCs/>
          <w:b/>
        </w:rPr>
        <w:t xml:space="preserve">Nigeria Abuja</w:t>
      </w:r>
      <w:r>
        <w:t xml:space="preserve">.</w:t>
      </w:r>
    </w:p>
    <w:bookmarkEnd w:id="27"/>
    <w:bookmarkStart w:id="28" w:name="vi.-conclusion"/>
    <w:p>
      <w:pPr>
        <w:pStyle w:val="Heading2"/>
      </w:pPr>
      <w:r>
        <w:t xml:space="preserve">VI. Conclusion</w:t>
      </w:r>
    </w:p>
    <w:p>
      <w:pPr>
        <w:pStyle w:val="FirstParagraph"/>
      </w:pPr>
      <w:r>
        <w:t xml:space="preserve">The profession of the</w:t>
      </w:r>
    </w:p>
    <w:p>
      <w:pPr>
        <w:pStyle w:val="BodyText"/>
      </w:pPr>
      <w:r>
        <w:t xml:space="preserve">Psychologist in</w:t>
      </w:r>
    </w:p>
    <w:p>
      <w:pPr>
        <w:pStyle w:val="BodyText"/>
      </w:pPr>
      <w:r>
        <w:t xml:space="preserve">Nigeria Abuja is at a pivotal juncture. It is moving from a niche medical specialty toward a recognized component of holistic health care. The challenges are significant, rooted in systemic underfunding and deep cultural stigmas, but the opportunities for impact are profound.</w:t>
      </w:r>
    </w:p>
    <w:p>
      <w:pPr>
        <w:pStyle w:val="BodyText"/>
      </w:pPr>
      <w:r>
        <w:t xml:space="preserve">As Abuja continues to grow as Nigeria’s capital, the mental well-being of its inhabitants becomes increasingly central to its social stability and economic productivity. Psychologists are not just treating individuals; they are helping to shape a healthier, more resilient society. By bridging the gap between clinical science and cultural context, these professionals provide essential services that empower individuals to navigate the complexities of modern life in one of Africa’s most dynamic cities.</w:t>
      </w:r>
    </w:p>
    <w:p>
      <w:pPr>
        <w:pStyle w:val="BodyText"/>
      </w:pPr>
      <w:r>
        <w:rPr>
          <w:iCs/>
          <w:i/>
        </w:rPr>
        <w:t xml:space="preserve">This report underscores the necessity of continued investment in mental health infrastructure and professional training to ensure that all citizens of Abuja have access to quality psychological care.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Psychologist in Nigeria, Abuja</dc:title>
  <dc:creator/>
  <dc:language>en</dc:language>
  <cp:keywords/>
  <dcterms:created xsi:type="dcterms:W3CDTF">2026-07-29T13:48:06Z</dcterms:created>
  <dcterms:modified xsi:type="dcterms:W3CDTF">2026-07-29T13:48:06Z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