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Nigeria</w:t>
      </w:r>
      <w:r>
        <w:t xml:space="preserve"> </w:t>
      </w:r>
      <w:r>
        <w:t xml:space="preserve">Lagos</w:t>
      </w:r>
    </w:p>
    <w:bookmarkStart w:id="28" w:name="X77fe3d3e96a54c04a97a20d708c5fafd915c710"/>
    <w:p>
      <w:pPr>
        <w:pStyle w:val="Heading1"/>
      </w:pPr>
      <w:r>
        <w:t xml:space="preserve">Book Report Analysis</w:t>
      </w:r>
      <w:r>
        <w:br/>
      </w:r>
      <w:r>
        <w:t xml:space="preserve">The Evolution and Necessity of the Psychologist in Nigeria Lagos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 University of Lagos Department of Psychology</w:t>
      </w:r>
      <w:r>
        <w:br/>
      </w:r>
      <w:r>
        <w:rPr>
          <w:bCs/>
          <w:b/>
        </w:rPr>
        <w:t xml:space="preserve">From:</w:t>
      </w:r>
      <w:r>
        <w:t xml:space="preserve"> </w:t>
      </w:r>
      <w:r>
        <w:t xml:space="preserve">[Your Name/Student ID]</w:t>
      </w:r>
      <w:r>
        <w:br/>
      </w:r>
      <w:r>
        <w:t xml:space="preserve">Psychologist within the dynamic urban landscape of</w:t>
      </w:r>
      <w:r>
        <w:t xml:space="preserve"> </w:t>
      </w:r>
      <w:r>
        <w:t xml:space="preserve">Nigeria Lagos</w:t>
      </w:r>
      <w:r>
        <w:t xml:space="preserve">.</w:t>
      </w:r>
    </w:p>
    <w:bookmarkStart w:id="20" w:name="introduction-and-contextual-overview"/>
    <w:p>
      <w:pPr>
        <w:pStyle w:val="Heading2"/>
      </w:pPr>
      <w:r>
        <w:t xml:space="preserve">1. Introduction and Contextual Overview</w:t>
      </w:r>
    </w:p>
    <w:p>
      <w:pPr>
        <w:pStyle w:val="FirstParagraph"/>
      </w:pPr>
      <w:r>
        <w:t xml:space="preserve">The city of</w:t>
      </w:r>
      <w:r>
        <w:t xml:space="preserve"> </w:t>
      </w:r>
      <w:r>
        <w:rPr>
          <w:bCs/>
          <w:b/>
        </w:rPr>
        <w:t xml:space="preserve">Nigeria Lagos</w:t>
      </w:r>
      <w:r>
        <w:t xml:space="preserve">, often referred to as the economic nerve center of West Africa, presents a unique sociological and psychological landscape. Characterized by rapid urbanization, high population density, economic disparity, and cultural dynamism, Lagos serves as a microcosm for the challenges faced by modern developing nations. This report analyzes literature regarding the critical role of the</w:t>
      </w:r>
      <w:r>
        <w:t xml:space="preserve"> </w:t>
      </w:r>
      <w:r>
        <w:rPr>
          <w:bCs/>
          <w:b/>
        </w:rPr>
        <w:t xml:space="preserve">Psychologist</w:t>
      </w:r>
      <w:r>
        <w:t xml:space="preserve"> </w:t>
      </w:r>
      <w:r>
        <w:t xml:space="preserve">in addressing these multifaceted challenges. The central thesis of this analysis is that in</w:t>
      </w:r>
      <w:r>
        <w:t xml:space="preserve"> </w:t>
      </w:r>
      <w:r>
        <w:rPr>
          <w:bCs/>
          <w:b/>
        </w:rPr>
        <w:t xml:space="preserve">Nigeria Lagos</w:t>
      </w:r>
      <w:r>
        <w:t xml:space="preserve">, the psychologist is not merely a clinical practitioner but a vital agent of social stability, educational development, and corporate well-being.</w:t>
      </w:r>
    </w:p>
    <w:bookmarkEnd w:id="20"/>
    <w:bookmarkStart w:id="21" w:name="the-stigma-and-cultural-barriers"/>
    <w:p>
      <w:pPr>
        <w:pStyle w:val="Heading2"/>
      </w:pPr>
      <w:r>
        <w:t xml:space="preserve">2. The Stigma and Cultural Barriers</w:t>
      </w:r>
    </w:p>
    <w:p>
      <w:pPr>
        <w:pStyle w:val="FirstParagraph"/>
      </w:pPr>
      <w:r>
        <w:t xml:space="preserve">A significant portion of the reviewed literature highlights the historical stigma surrounding mental health in</w:t>
      </w:r>
      <w:r>
        <w:t xml:space="preserve"> </w:t>
      </w:r>
      <w:r>
        <w:rPr>
          <w:bCs/>
          <w:b/>
        </w:rPr>
        <w:t xml:space="preserve">Nigeria Lagos</w:t>
      </w:r>
      <w:r>
        <w:t xml:space="preserve">. Traditional beliefs often attribute psychological distress to spiritual causes rather than biological or environmental factors. Consequently, many residents delay seeking help until crises occur. This report emphasizes that the modern psychologist in</w:t>
      </w:r>
      <w:r>
        <w:t xml:space="preserve"> </w:t>
      </w:r>
      <w:r>
        <w:rPr>
          <w:bCs/>
          <w:b/>
        </w:rPr>
        <w:t xml:space="preserve">Nigeria Lagos</w:t>
      </w:r>
      <w:r>
        <w:t xml:space="preserve"> </w:t>
      </w:r>
      <w:r>
        <w:t xml:space="preserve">must act as a bridge between traditional cultural frameworks and modern scientific understanding. Effective practice requires culturally sensitive interventions that respect local beliefs while introducing evidence-based therapeutic techniques.</w:t>
      </w:r>
    </w:p>
    <w:bookmarkEnd w:id="21"/>
    <w:bookmarkStart w:id="22" w:name="the-urban-stressor-life-in-lagos"/>
    <w:p>
      <w:pPr>
        <w:pStyle w:val="Heading2"/>
      </w:pPr>
      <w:r>
        <w:t xml:space="preserve">3. The Urban Stressor: Life in Lagos</w:t>
      </w:r>
    </w:p>
    <w:p>
      <w:pPr>
        <w:pStyle w:val="FirstParagraph"/>
      </w:pPr>
      <w:r>
        <w:t xml:space="preserve">Lagos is synonymous with stress. The "Lagos State of Mind" involves long commuting times, traffic congestion (jama), and intense economic pressure. This report identifies the</w:t>
      </w:r>
      <w:r>
        <w:t xml:space="preserve"> </w:t>
      </w:r>
      <w:r>
        <w:rPr>
          <w:bCs/>
          <w:b/>
        </w:rPr>
        <w:t xml:space="preserve">Psychologist</w:t>
      </w:r>
      <w:r>
        <w:t xml:space="preserve">'s role in mitigating urban burnout. Literature suggests that psychologists are increasingly being utilized to develop coping mechanisms for professionals working in the high-pressure business districts of Victoria Island and Ikeja. The concept of "Lagos Hustle" creates a specific type of anxiety disorder that requires tailored therapeutic approaches, distinct from those used in rural or Western contexts.</w:t>
      </w:r>
    </w:p>
    <w:bookmarkEnd w:id="22"/>
    <w:bookmarkStart w:id="23" w:name="X71b8503335d6385b74ef971b63894a5039b8f32"/>
    <w:p>
      <w:pPr>
        <w:pStyle w:val="Heading2"/>
      </w:pPr>
      <w:r>
        <w:t xml:space="preserve">4. Educational Psychology and Youth Development</w:t>
      </w:r>
    </w:p>
    <w:p>
      <w:pPr>
        <w:pStyle w:val="FirstParagraph"/>
      </w:pPr>
      <w:r>
        <w:t xml:space="preserve">A critical aspect discussed in the text is the role of educational psychologists within the school systems of</w:t>
      </w:r>
      <w:r>
        <w:t xml:space="preserve"> </w:t>
      </w:r>
      <w:r>
        <w:rPr>
          <w:bCs/>
          <w:b/>
        </w:rPr>
        <w:t xml:space="preserve">Nigeria Lagos</w:t>
      </w:r>
      <w:r>
        <w:t xml:space="preserve">. With millions of children navigating both public and private schooling, there is a growing need for specialists who can address behavioral issues, learning disabilities, and exam-related anxiety. The report notes a shortage of qualified personnel in this sector. It argues that integrating psychologists into the school curriculum can significantly improve student outcomes and reduce dropout rates by addressing underlying emotional barriers to learning.</w:t>
      </w:r>
    </w:p>
    <w:bookmarkEnd w:id="23"/>
    <w:bookmarkStart w:id="24" w:name="X03c4a208db5c53fbf673604d73935cdd20179c5"/>
    <w:p>
      <w:pPr>
        <w:pStyle w:val="Heading2"/>
      </w:pPr>
      <w:r>
        <w:t xml:space="preserve">5. Corporate Psychology and Organizational Health</w:t>
      </w:r>
    </w:p>
    <w:p>
      <w:pPr>
        <w:pStyle w:val="FirstParagraph"/>
      </w:pPr>
      <w:r>
        <w:t xml:space="preserve">The economic hub status of</w:t>
      </w:r>
      <w:r>
        <w:t xml:space="preserve"> </w:t>
      </w:r>
      <w:r>
        <w:rPr>
          <w:bCs/>
          <w:b/>
        </w:rPr>
        <w:t xml:space="preserve">Nigeria Lagos</w:t>
      </w:r>
    </w:p>
    <w:p>
      <w:pPr>
        <w:pStyle w:val="BodyText"/>
      </w:pPr>
      <w:r>
        <w:t xml:space="preserve">drives a demand for corporate psychologists. Companies are increasingly recognizing that employee mental health directly impacts productivity and profitability. This book report section details how organizational psychologists are implementing wellness programs, conflict resolution strategies, and leadership training focused on emotional intelligence. In the competitive business environment of</w:t>
      </w:r>
      <w:r>
        <w:t xml:space="preserve"> </w:t>
      </w:r>
      <w:r>
        <w:rPr>
          <w:bCs/>
          <w:b/>
        </w:rPr>
        <w:t xml:space="preserve">Nigeria Lagos</w:t>
      </w:r>
      <w:r>
        <w:t xml:space="preserve">, the psychologist serves as a consultant to HR departments to foster a healthier workplace culture.</w:t>
      </w:r>
    </w:p>
    <w:bookmarkEnd w:id="24"/>
    <w:bookmarkStart w:id="25" w:name="challenges-in-access-and-infrastructure"/>
    <w:p>
      <w:pPr>
        <w:pStyle w:val="Heading2"/>
      </w:pPr>
      <w:r>
        <w:t xml:space="preserve">6. Challenges in Access and Infrastructure</w:t>
      </w:r>
    </w:p>
    <w:p>
      <w:pPr>
        <w:pStyle w:val="FirstParagraph"/>
      </w:pPr>
      <w:r>
        <w:t xml:space="preserve">The analysis does not shy away from the systemic challenges facing psychology in</w:t>
      </w:r>
      <w:r>
        <w:t xml:space="preserve"> </w:t>
      </w:r>
      <w:r>
        <w:rPr>
          <w:bCs/>
          <w:b/>
        </w:rPr>
        <w:t xml:space="preserve">Nigeria Lagos</w:t>
      </w:r>
      <w:r>
        <w:t xml:space="preserve">. There is a pronounced shortage of mental health facilities and trained professionals relative to the population size. Furthermore, insurance coverage for mental health services remains limited, making therapy inaccessible to the lower-income demographics. The report recommends policy interventions that mandate mental health integration into primary healthcare centers across Lagos State.</w:t>
      </w:r>
    </w:p>
    <w:bookmarkEnd w:id="25"/>
    <w:bookmarkStart w:id="26" w:name="X7aa4ee3e2f55b28612ec32d7f89603b905d3171"/>
    <w:p>
      <w:pPr>
        <w:pStyle w:val="Heading2"/>
      </w:pPr>
      <w:r>
        <w:t xml:space="preserve">7. The Future of Psychology in Nigeria Lagos</w:t>
      </w:r>
    </w:p>
    <w:p>
      <w:pPr>
        <w:pStyle w:val="FirstParagraph"/>
      </w:pPr>
      <w:r>
        <w:t xml:space="preserve">The literature projects a bright but challenging future for the profession in</w:t>
      </w:r>
      <w:r>
        <w:t xml:space="preserve"> </w:t>
      </w:r>
      <w:r>
        <w:rPr>
          <w:bCs/>
          <w:b/>
        </w:rPr>
        <w:t xml:space="preserve">Nigeria Lagos</w:t>
      </w:r>
      <w:r>
        <w:t xml:space="preserve">. With the rise of digital health platforms and tele-psychology, access to care is becoming more democratized. Younger generations are more open to discussing mental health, reducing the stigma. The psychologist of tomorrow in this region will likely be tech-savvy, culturally fluent, and multidisciplinary in their approach.</w:t>
      </w:r>
    </w:p>
    <w:bookmarkEnd w:id="26"/>
    <w:bookmarkStart w:id="27" w:name="conclusion"/>
    <w:p>
      <w:pPr>
        <w:pStyle w:val="Heading2"/>
      </w:pPr>
      <w:r>
        <w:t xml:space="preserve">8. Conclusion</w:t>
      </w:r>
    </w:p>
    <w:p>
      <w:pPr>
        <w:pStyle w:val="FirstParagraph"/>
      </w:pPr>
      <w:r>
        <w:t xml:space="preserve">In conclusion, this</w:t>
      </w:r>
      <w:r>
        <w:t xml:space="preserve"> </w:t>
      </w:r>
      <w:r>
        <w:rPr>
          <w:bCs/>
          <w:b/>
        </w:rPr>
        <w:t xml:space="preserve">Book Report</w:t>
      </w:r>
    </w:p>
    <w:p>
      <w:pPr>
        <w:pStyle w:val="BodyText"/>
      </w:pPr>
      <w:r>
        <w:t xml:space="preserve">underscores that the</w:t>
      </w:r>
      <w:r>
        <w:t xml:space="preserve"> </w:t>
      </w:r>
      <w:r>
        <w:rPr>
          <w:bCs/>
          <w:b/>
        </w:rPr>
        <w:t xml:space="preserve">Nigeria Lagos</w:t>
      </w:r>
    </w:p>
    <w:p>
      <w:pPr>
        <w:pStyle w:val="BodyText"/>
      </w:pPr>
      <w:r>
        <w:t xml:space="preserve">context demands a specialized approach to psychological practice. The</w:t>
      </w:r>
    </w:p>
    <w:p>
      <w:pPr>
        <w:pStyle w:val="BodyText"/>
      </w:pPr>
      <w:r>
        <w:t xml:space="preserve">Psychologist</w:t>
      </w:r>
      <w:r>
        <w:t xml:space="preserve"> </w:t>
      </w:r>
      <w:r>
        <w:t xml:space="preserve">is an indispensable asset in navigating the complex social, economic, and emotional terrain of this megacity. To enhance societal well-being, there must be greater investment in mental health infrastructure, education, and public awareness campaigns that normalize the role of the psychologist.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Psychologist in Nigeria Lagos</dc:title>
  <dc:creator/>
  <dc:language>en</dc:language>
  <cp:keywords/>
  <dcterms:created xsi:type="dcterms:W3CDTF">2026-07-29T13:49:39Z</dcterms:created>
  <dcterms:modified xsi:type="dcterms:W3CDTF">2026-07-29T13:49:39Z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