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Spain</w:t>
      </w:r>
      <w:r>
        <w:t xml:space="preserve"> </w:t>
      </w:r>
      <w:r>
        <w:t xml:space="preserve">Valencia</w:t>
      </w:r>
    </w:p>
    <w:bookmarkStart w:id="27" w:name="X0a0fc3afaf38bc15aad1ece4cc24d649a64fac1"/>
    <w:p>
      <w:pPr>
        <w:pStyle w:val="Heading1"/>
      </w:pPr>
      <w:r>
        <w:t xml:space="preserve">Book Report: The Role and Impact of the Psychologist in Spain Valencia</w:t>
      </w:r>
    </w:p>
    <w:p>
      <w:pPr>
        <w:pStyle w:val="FirstParagraph"/>
      </w:pPr>
      <w:r>
        <w:rPr>
          <w:bCs/>
          <w:b/>
        </w:rPr>
        <w:t xml:space="preserve">Date:</w:t>
      </w:r>
      <w:r>
        <w:t xml:space="preserve"> </w:t>
      </w:r>
      <w:r>
        <w:t xml:space="preserve">October 24, 2023</w:t>
      </w:r>
      <w:r>
        <w:br/>
      </w:r>
      <w:r>
        <w:rPr>
          <w:bCs/>
          <w:b/>
        </w:rPr>
        <w:t xml:space="preserve">Institutional Context:</w:t>
      </w:r>
      <w:r>
        <w:t xml:space="preserve"> </w:t>
      </w:r>
      <w:r>
        <w:t xml:space="preserve">Academic Review for Mental Health Studies</w:t>
      </w:r>
      <w:r>
        <w:br/>
      </w:r>
      <w:r>
        <w:rPr>
          <w:bCs/>
          <w:b/>
        </w:rPr>
        <w:t xml:space="preserve">Subject Focus:</w:t>
      </w:r>
      <w:r>
        <w:t xml:space="preserve"> </w:t>
      </w:r>
      <w:r>
        <w:t xml:space="preserve">Clinical Psychology, Cultural Adaptation, and Regional Healthcare Integration</w:t>
      </w:r>
    </w:p>
    <w:bookmarkStart w:id="20" w:name="i.-introduction"/>
    <w:p>
      <w:pPr>
        <w:pStyle w:val="Heading2"/>
      </w:pPr>
      <w:r>
        <w:t xml:space="preserve">I. Introduction</w:t>
      </w:r>
    </w:p>
    <w:p>
      <w:pPr>
        <w:pStyle w:val="FirstParagraph"/>
      </w:pPr>
      <w:r>
        <w:t xml:space="preserve">This book report provides a comprehensive analysis of contemporary psychological practices, with a specific focus on the integration of the psychologist within the cultural and healthcare landscape of Spain Valencia. The region known globally for its vibrant culture, historical depth, and modern economic dynamism presents a unique case study for mental health professionals. As global mobility increases and societal structures evolve in Spain Valencia, understanding the nuanced role of the psychologist becomes paramount. This report explores how psychological theories are adapted to local contexts, the specific challenges faced by practitioners in this Mediterranean hub, and the evolving standards of care that define modern practice here.</w:t>
      </w:r>
    </w:p>
    <w:bookmarkEnd w:id="20"/>
    <w:bookmarkStart w:id="21" w:name="ii.-the-evolution-of-psychology-in-spain"/>
    <w:p>
      <w:pPr>
        <w:pStyle w:val="Heading2"/>
      </w:pPr>
      <w:r>
        <w:t xml:space="preserve">II. The Evolution of Psychology in Spain</w:t>
      </w:r>
    </w:p>
    <w:p>
      <w:pPr>
        <w:pStyle w:val="FirstParagraph"/>
      </w:pPr>
      <w:r>
        <w:t xml:space="preserve">To understand the current state of mental health services, one must first examine the broader historical context within Spain. Historically, psychiatric care in Spain was often institutionalized and stigmatized. However, over the past three decades, there has been a profound shift toward community-based care and de-institutionalization. This national transformation has laid the groundwork for specialized roles such as the psychologist to emerge as central figures in public health.</w:t>
      </w:r>
    </w:p>
    <w:p>
      <w:pPr>
        <w:pStyle w:val="BodyText"/>
      </w:pPr>
      <w:r>
        <w:t xml:space="preserve">In recent years, Spanish legislation has strengthened the regulatory framework for psychologists, ensuring that only qualified professionals provide mental health interventions. This professionalization is evident across all autonomous communities, including Valencia. The transition from a purely medical model of mental illness to a biopsychosocial model has empowered the psychologist to address not just symptoms, but also environmental and social determinants of health.</w:t>
      </w:r>
    </w:p>
    <w:bookmarkEnd w:id="21"/>
    <w:bookmarkStart w:id="22" w:name="X09017a100166a615055a38ad76302058f92e248"/>
    <w:p>
      <w:pPr>
        <w:pStyle w:val="Heading2"/>
      </w:pPr>
      <w:r>
        <w:t xml:space="preserve">III. The Specific Context of Spain Valencia</w:t>
      </w:r>
    </w:p>
    <w:p>
      <w:pPr>
        <w:pStyle w:val="FirstParagraph"/>
      </w:pPr>
      <w:r>
        <w:rPr>
          <w:bCs/>
          <w:b/>
        </w:rPr>
        <w:t xml:space="preserve">A. Cultural Nuances and Family Dynamics</w:t>
      </w:r>
    </w:p>
    <w:p>
      <w:pPr>
        <w:pStyle w:val="BodyText"/>
      </w:pPr>
      <w:r>
        <w:t xml:space="preserve">The region of Spain Valencia is characterized by strong familial ties and a collectivist social structure that differs significantly from the individualistic norms often found in Northern European or North American psychological models. In this context, the psychologist must possess high cultural competence. Therapy cannot be viewed solely as an interaction between the clinician and the patient; it often involves extended family networks, particularly when dealing with childhood issues or elder care.</w:t>
      </w:r>
    </w:p>
    <w:p>
      <w:pPr>
        <w:pStyle w:val="BodyText"/>
      </w:pPr>
      <w:r>
        <w:rPr>
          <w:bCs/>
          <w:b/>
        </w:rPr>
        <w:t xml:space="preserve">Key Insight:</w:t>
      </w:r>
      <w:r>
        <w:t xml:space="preserve"> </w:t>
      </w:r>
      <w:r>
        <w:t xml:space="preserve">In Spain Valencia, successful therapeutic interventions often require a holistic approach that respects family hierarchies while gently encouraging individual autonomy. Ignoring these cultural dynamics can lead to high dropout rates and ineffective treatment outcomes.</w:t>
      </w:r>
    </w:p>
    <w:p>
      <w:pPr>
        <w:pStyle w:val="BodyText"/>
      </w:pPr>
      <w:r>
        <w:rPr>
          <w:bCs/>
          <w:b/>
        </w:rPr>
        <w:t xml:space="preserve">B. The Impact of Tourism and Demographics</w:t>
      </w:r>
    </w:p>
    <w:p>
      <w:pPr>
        <w:pStyle w:val="BodyText"/>
      </w:pPr>
      <w:r>
        <w:t xml:space="preserve">As a major tourist destination, Spain Valencia experiences significant demographic fluctuations. This mobility affects mental health services in two primary ways: first, through the demand for services from expatriates and tourists who may face language barriers or acute stress due to displacement; and second, through the local workforce's exposure to seasonal pressures. Psychologists operating in this region must be adept at working with multilingual clients and addressing issues related to transient lifestyles.</w:t>
      </w:r>
    </w:p>
    <w:bookmarkEnd w:id="22"/>
    <w:bookmarkStart w:id="23" w:name="Xaaafb2cdb0ca0548fad9af9d0a05a4f918205f2"/>
    <w:p>
      <w:pPr>
        <w:pStyle w:val="Heading2"/>
      </w:pPr>
      <w:r>
        <w:t xml:space="preserve">IV. The Role of the Psychologist in Contemporary Spain Valencia</w:t>
      </w:r>
    </w:p>
    <w:p>
      <w:pPr>
        <w:pStyle w:val="FirstParagraph"/>
      </w:pPr>
      <w:r>
        <w:rPr>
          <w:bCs/>
          <w:b/>
        </w:rPr>
        <w:t xml:space="preserve">A. Clinical Practice and Public Health Integration</w:t>
      </w:r>
    </w:p>
    <w:p>
      <w:pPr>
        <w:pStyle w:val="BodyText"/>
      </w:pPr>
      <w:r>
        <w:t xml:space="preserve">In Spain Valencia, psychologists are increasingly integrated into primary care centers within the public health system (SALUT for children and adolescents, and general healthcare centers for adults). This integration is crucial for early detection of mental health issues such as anxiety, depression, and burnout. The psychologist acts as a gatekeeper to more specialized psychiatric care when medication management becomes necessary.</w:t>
      </w:r>
    </w:p>
    <w:p>
      <w:pPr>
        <w:pStyle w:val="BodyText"/>
      </w:pPr>
      <w:r>
        <w:t xml:space="preserve">Furthermore, the role extends beyond clinical diagnosis. In Spain Valencia, psychologists are frequently consulted in educational settings to support students with learning difficulties or behavioral challenges. Schools in Valencia have begun to recognize the importance of emotional intelligence and mental well-being, leading to a higher demand for school psychologists who can bridge the gap between academic performance and psychological health.</w:t>
      </w:r>
    </w:p>
    <w:p>
      <w:pPr>
        <w:pStyle w:val="BodyText"/>
      </w:pPr>
      <w:r>
        <w:rPr>
          <w:bCs/>
          <w:b/>
        </w:rPr>
        <w:t xml:space="preserve">B. Corporate Psychology and Occupational Health</w:t>
      </w:r>
    </w:p>
    <w:p>
      <w:pPr>
        <w:pStyle w:val="BodyText"/>
      </w:pPr>
      <w:r>
        <w:t xml:space="preserve">The economic landscape of Spain Valencia, which includes growing sectors in technology, agriculture (particularly citrus farming), and tourism, has given rise to a demand for occupational psychologists. Companies in the region are increasingly aware of the costs associated with employee burnout and stress. Psychologists are now regularly employed to conduct workplace assessments, design wellness programs, and provide counseling services to mitigate job-related stress.</w:t>
      </w:r>
    </w:p>
    <w:bookmarkEnd w:id="23"/>
    <w:bookmarkStart w:id="24" w:name="X217cfc3ef85f46bd289213b2661e0219db2c2d1"/>
    <w:p>
      <w:pPr>
        <w:pStyle w:val="Heading2"/>
      </w:pPr>
      <w:r>
        <w:t xml:space="preserve">V. Challenges Facing Psychologists in Spain Valencia</w:t>
      </w:r>
    </w:p>
    <w:p>
      <w:pPr>
        <w:pStyle w:val="FirstParagraph"/>
      </w:pPr>
      <w:r>
        <w:rPr>
          <w:bCs/>
          <w:b/>
        </w:rPr>
        <w:t xml:space="preserve">A. Bureaucracy and Resource Constraints</w:t>
      </w:r>
    </w:p>
    <w:p>
      <w:pPr>
        <w:pStyle w:val="BodyText"/>
      </w:pPr>
      <w:r>
        <w:t xml:space="preserve">Despite advancements, the public health system in Spain Valencia faces resource constraints. Long waiting lists for psychological services are a common complaint among residents, particularly for non-emergency cases. Psychologists often find themselves working under pressure to manage high caseloads with limited administrative support. This can lead to professional burnout among the therapists themselves, highlighting the need for robust supervisory and self-care structures within the profession.</w:t>
      </w:r>
    </w:p>
    <w:p>
      <w:pPr>
        <w:pStyle w:val="BodyText"/>
      </w:pPr>
      <w:r>
        <w:rPr>
          <w:bCs/>
          <w:b/>
        </w:rPr>
        <w:t xml:space="preserve">B. Stigma and Mental Health Literacy</w:t>
      </w:r>
    </w:p>
    <w:p>
      <w:pPr>
        <w:pStyle w:val="BodyText"/>
      </w:pPr>
      <w:r>
        <w:t xml:space="preserve">While stigma is decreasing, it persists in certain demographics within Spain Valencia. Older generations may still view psychological help as a sign of weakness or personal failure rather than a proactive health measure. Psychologists in the region must engage in significant psychoeducation efforts to normalize mental health care and encourage early intervention.</w:t>
      </w:r>
    </w:p>
    <w:bookmarkEnd w:id="24"/>
    <w:bookmarkStart w:id="25" w:name="vi.-conclusion"/>
    <w:p>
      <w:pPr>
        <w:pStyle w:val="Heading2"/>
      </w:pPr>
      <w:r>
        <w:t xml:space="preserve">VI. Conclusion</w:t>
      </w:r>
    </w:p>
    <w:p>
      <w:pPr>
        <w:pStyle w:val="FirstParagraph"/>
      </w:pPr>
      <w:r>
        <w:t xml:space="preserve">The role of the psychologist in Spain Valencia is multifaceted, evolving, and deeply embedded in the social fabric of the region. It is no longer sufficient for a practitioner to merely understand clinical theories; they must also possess a deep understanding of local cultural values, family structures, and economic realities. The integration of psychology into public health schools, corporations, and community centers in Spain Valencia reflects a growing societal recognition of mental well-being as a cornerstone of overall health.</w:t>
      </w:r>
    </w:p>
    <w:p>
      <w:pPr>
        <w:pStyle w:val="BodyText"/>
      </w:pPr>
      <w:r>
        <w:t xml:space="preserve">Future developments in the field will likely focus on digital mental health solutions to overcome geographic barriers within the Valencian Community, as well as continued efforts to reduce stigma. For professionals entering this field, the opportunity to make a tangible difference in the lives of individuals and communities in Spain Valencia is both significant and rewarding. The psychologist remains a critical ally in navigating the complexities of modern life in this vibrant Spanish region.</w:t>
      </w:r>
    </w:p>
    <w:bookmarkEnd w:id="25"/>
    <w:bookmarkStart w:id="26" w:name="vii.-recommendations-for-practice"/>
    <w:p>
      <w:pPr>
        <w:pStyle w:val="Heading2"/>
      </w:pPr>
      <w:r>
        <w:t xml:space="preserve">VII. Recommendations for Practice</w:t>
      </w:r>
    </w:p>
    <w:p>
      <w:pPr>
        <w:numPr>
          <w:ilvl w:val="0"/>
          <w:numId w:val="1001"/>
        </w:numPr>
        <w:pStyle w:val="Compact"/>
      </w:pPr>
      <w:r>
        <w:rPr>
          <w:bCs/>
          <w:b/>
        </w:rPr>
        <w:t xml:space="preserve">Cultural Competence:</w:t>
      </w:r>
      <w:r>
        <w:t xml:space="preserve"> </w:t>
      </w:r>
      <w:r>
        <w:t xml:space="preserve">All psychologists working in Spain Valencia should undergo training specific to Valencian cultural norms and bilingual service provision (Spanish and Valencian/Catalan).</w:t>
      </w:r>
    </w:p>
    <w:p>
      <w:pPr>
        <w:numPr>
          <w:ilvl w:val="0"/>
          <w:numId w:val="1001"/>
        </w:numPr>
        <w:pStyle w:val="Compact"/>
      </w:pPr>
      <w:r>
        <w:rPr>
          <w:bCs/>
          <w:b/>
        </w:rPr>
        <w:t xml:space="preserve">Multidisciplinary Collaboration:</w:t>
      </w:r>
      <w:r>
        <w:t xml:space="preserve"> </w:t>
      </w:r>
      <w:r>
        <w:t xml:space="preserve">Strengthen links with primary care physicians, social workers, and educators to provide holistic care.</w:t>
      </w:r>
    </w:p>
    <w:p>
      <w:pPr>
        <w:numPr>
          <w:ilvl w:val="0"/>
          <w:numId w:val="1001"/>
        </w:numPr>
        <w:pStyle w:val="Compact"/>
      </w:pPr>
      <w:r>
        <w:t xml:space="preserve">Digital Adaptation:</w:t>
      </w:r>
    </w:p>
    <w:p>
      <w:pPr>
        <w:pStyle w:val="FirstParagraph"/>
      </w:pPr>
      <w:r>
        <w:rPr>
          <w:iCs/>
          <w:i/>
        </w:rPr>
        <w:t xml:space="preserve">This report synthesizes current trends, academic literature, and regional healthcare data relevant to the practice of psychology in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Spain Valencia</dc:title>
  <dc:creator/>
  <dc:language>en</dc:language>
  <cp:keywords/>
  <dcterms:created xsi:type="dcterms:W3CDTF">2026-07-29T09:57:06Z</dcterms:created>
  <dcterms:modified xsi:type="dcterms:W3CDTF">2026-07-29T09:57:06Z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