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Silent</w:t>
      </w:r>
      <w:r>
        <w:t xml:space="preserve"> </w:t>
      </w:r>
      <w:r>
        <w:t xml:space="preserve">Witnesses</w:t>
      </w:r>
      <w:r>
        <w:t xml:space="preserve"> </w:t>
      </w:r>
      <w:r>
        <w:t xml:space="preserve">-</w:t>
      </w:r>
      <w:r>
        <w:t xml:space="preserve"> </w:t>
      </w:r>
      <w:r>
        <w:t xml:space="preserve">A</w:t>
      </w:r>
      <w:r>
        <w:t xml:space="preserve"> </w:t>
      </w:r>
      <w:r>
        <w:t xml:space="preserve">Radiologist's</w:t>
      </w:r>
      <w:r>
        <w:t xml:space="preserve"> </w:t>
      </w:r>
      <w:r>
        <w:t xml:space="preserve">Perspective</w:t>
      </w:r>
      <w:r>
        <w:t xml:space="preserve"> </w:t>
      </w:r>
      <w:r>
        <w:t xml:space="preserve">in</w:t>
      </w:r>
      <w:r>
        <w:t xml:space="preserve"> </w:t>
      </w:r>
      <w:r>
        <w:t xml:space="preserve">Australia,</w:t>
      </w:r>
      <w:r>
        <w:t xml:space="preserve"> </w:t>
      </w:r>
      <w:r>
        <w:t xml:space="preserve">Sydney</w:t>
      </w:r>
    </w:p>
    <w:bookmarkStart w:id="28" w:name="book-report-the-silent-witnesses"/>
    <w:p>
      <w:pPr>
        <w:pStyle w:val="Heading1"/>
      </w:pPr>
      <w:r>
        <w:t xml:space="preserve">Book Report: The Silent Witnesses</w:t>
      </w:r>
    </w:p>
    <w:p>
      <w:pPr>
        <w:pStyle w:val="FirstParagraph"/>
      </w:pPr>
      <w:r>
        <w:rPr>
          <w:iCs/>
          <w:i/>
        </w:rPr>
        <w:t xml:space="preserve">A Critical Analysis of Diagnostic Imaging Practices Through the Lens of a Radiologist in Australia, Sydney</w:t>
      </w:r>
    </w:p>
    <w:p>
      <w:pPr>
        <w:pStyle w:val="BodyText"/>
      </w:pPr>
      <w:r>
        <w:rPr>
          <w:bCs/>
          <w:b/>
        </w:rPr>
        <w:t xml:space="preserve">Title:</w:t>
      </w:r>
      <w:r>
        <w:t xml:space="preserve"> </w:t>
      </w:r>
      <w:r>
        <w:t xml:space="preserve">The Silent Witnesses: Life and Death in the Reading Room</w:t>
      </w:r>
      <w:r>
        <w:br/>
      </w:r>
      <w:r>
        <w:rPr>
          <w:bCs/>
          <w:b/>
        </w:rPr>
        <w:t xml:space="preserve">Author:</w:t>
      </w:r>
      <w:r>
        <w:t xml:space="preserve"> </w:t>
      </w:r>
      <w:r>
        <w:t xml:space="preserve">Dr. Elena Rossi (Fictional Composite for Report Purposes)</w:t>
      </w:r>
      <w:r>
        <w:br/>
      </w:r>
      <w:r>
        <w:rPr>
          <w:bCs/>
          <w:b/>
        </w:rPr>
        <w:t xml:space="preserve">Date of Submission:</w:t>
      </w:r>
      <w:r>
        <w:t xml:space="preserve"> </w:t>
      </w:r>
      <w:r>
        <w:t xml:space="preserve">October 26, 2023</w:t>
      </w:r>
      <w:r>
        <w:br/>
      </w:r>
    </w:p>
    <w:p>
      <w:pPr>
        <w:pStyle w:val="BodyText"/>
      </w:pPr>
      <w:r>
        <w:t xml:space="preserve">Sector Focus:</w:t>
      </w:r>
      <w:r>
        <w:br/>
      </w:r>
      <w:r>
        <w:t xml:space="preserve">&gt;</w:t>
      </w:r>
    </w:p>
    <w:bookmarkStart w:id="20" w:name="i.-introduction"/>
    <w:p>
      <w:pPr>
        <w:pStyle w:val="Heading2"/>
      </w:pPr>
      <w:r>
        <w:t xml:space="preserve">I. Introduction</w:t>
      </w:r>
    </w:p>
    <w:p>
      <w:pPr>
        <w:pStyle w:val="FirstParagraph"/>
      </w:pPr>
      <w:r>
        <w:t xml:space="preserve">In the bustling metropolis of Australia Sydney, where modern infrastructure meets a profound connection to the natural world, the healthcare sector stands as a pillar of community resilience. Among its most critical yet often unseen professionals is the</w:t>
      </w:r>
      <w:r>
        <w:t xml:space="preserve"> </w:t>
      </w:r>
      <w:r>
        <w:rPr>
          <w:bCs/>
          <w:b/>
        </w:rPr>
        <w:t xml:space="preserve">Radiologist</w:t>
      </w:r>
      <w:r>
        <w:t xml:space="preserve">. This book report serves as an analytical review of "The Silent Witnesses," a narrative non-fiction work that explores the intricate relationship between diagnostic imaging technology and patient care. While the text provides a global perspective on medical diagnostics, this report specifically contextualizes its findings within the unique healthcare landscape of Australia Sydney. The objective is to evaluate how the roles, challenges, and technological advancements described in the book reflect or diverge from current practices for a</w:t>
      </w:r>
      <w:r>
        <w:t xml:space="preserve"> </w:t>
      </w:r>
      <w:r>
        <w:rPr>
          <w:bCs/>
          <w:b/>
        </w:rPr>
        <w:t xml:space="preserve">Radiologist</w:t>
      </w:r>
      <w:r>
        <w:t xml:space="preserve"> </w:t>
      </w:r>
      <w:r>
        <w:t xml:space="preserve">operating in this specific Australian locale.</w:t>
      </w:r>
    </w:p>
    <w:bookmarkEnd w:id="20"/>
    <w:bookmarkStart w:id="21" w:name="ii.-summary-of-key-themes"/>
    <w:p>
      <w:pPr>
        <w:pStyle w:val="Heading2"/>
      </w:pPr>
      <w:r>
        <w:t xml:space="preserve">II. Summary of Key Themes</w:t>
      </w:r>
    </w:p>
    <w:p>
      <w:pPr>
        <w:pStyle w:val="FirstParagraph"/>
      </w:pPr>
      <w:r>
        <w:t xml:space="preserve">The core thesis of "The Silent Witnesses" revolves around the concept of the "digital stethoscope." The author argues that radiologists are no longer mere technicians reading films, but rather data scientists and detectives who synthesize complex visual information to guide life-altering medical decisions. The book details three primary themes:</w:t>
      </w:r>
      <w:r>
        <w:t xml:space="preserve"> </w:t>
      </w:r>
      <w:r>
        <w:t xml:space="preserve">1.</w:t>
      </w:r>
      <w:r>
        <w:t xml:space="preserve"> </w:t>
      </w:r>
      <w:r>
        <w:rPr>
          <w:bCs/>
          <w:b/>
        </w:rPr>
        <w:t xml:space="preserve">The Evolution of Technology:</w:t>
      </w:r>
      <w:r>
        <w:t xml:space="preserve"> </w:t>
      </w:r>
      <w:r>
        <w:t xml:space="preserve">From X-ray plates to AI-integrated MRI scans.</w:t>
      </w:r>
      <w:r>
        <w:t xml:space="preserve"> </w:t>
      </w:r>
      <w:r>
        <w:t xml:space="preserve">2.</w:t>
      </w:r>
      <w:r>
        <w:t xml:space="preserve"> </w:t>
      </w:r>
      <w:r>
        <w:rPr>
          <w:bCs/>
          <w:b/>
        </w:rPr>
        <w:t xml:space="preserve">The Human Element:</w:t>
      </w:r>
      <w:r>
        <w:t xml:space="preserve"> </w:t>
      </w:r>
      <w:r>
        <w:t xml:space="preserve">The psychological burden on the specialist delivering bad news via a screen rather than face-to-face interaction.</w:t>
      </w:r>
      <w:r>
        <w:t xml:space="preserve"> </w:t>
      </w:r>
      <w:r>
        <w:t xml:space="preserve">3.</w:t>
      </w:r>
      <w:r>
        <w:t xml:space="preserve"> </w:t>
      </w:r>
      <w:r>
        <w:rPr>
          <w:bCs/>
          <w:b/>
        </w:rPr>
        <w:t xml:space="preserve">Systemic Efficiency:</w:t>
      </w:r>
      <w:r>
        <w:t xml:space="preserve"> </w:t>
      </w:r>
      <w:r>
        <w:t xml:space="preserve">How hospital workflows impact diagnostic accuracy and turnaround times for critical cases, such as strokes and trauma events in emergency departments.</w:t>
      </w:r>
    </w:p>
    <w:bookmarkEnd w:id="21"/>
    <w:bookmarkStart w:id="25" w:name="X9d4af0249de422486354fd29d17197a5738c90e"/>
    <w:p>
      <w:pPr>
        <w:pStyle w:val="Heading2"/>
      </w:pPr>
      <w:r>
        <w:t xml:space="preserve">III. Contextual Analysis: The Radiologist in Australia Sydney</w:t>
      </w:r>
    </w:p>
    <w:p>
      <w:pPr>
        <w:pStyle w:val="FirstParagraph"/>
      </w:pPr>
      <w:r>
        <w:t xml:space="preserve">To fully appreciate the relevance of this text, one must apply its general principles to the specific environment of a</w:t>
      </w:r>
      <w:r>
        <w:t xml:space="preserve"> </w:t>
      </w:r>
      <w:r>
        <w:rPr>
          <w:bCs/>
          <w:b/>
        </w:rPr>
        <w:t xml:space="preserve">Radiologist</w:t>
      </w:r>
      <w:r>
        <w:t xml:space="preserve"> </w:t>
      </w:r>
      <w:r>
        <w:t xml:space="preserve">based in Australia Sydney. The healthcare system in New South Wales (NSW), which governs Sydney’s public hospitals like Royal Prince Alfred or Royal North Shore, operates under strict government guidelines while simultaneously managing high patient volumes.</w:t>
      </w:r>
    </w:p>
    <w:bookmarkStart w:id="22" w:name="a.-technological-integration-and-ai"/>
    <w:p>
      <w:pPr>
        <w:pStyle w:val="Heading3"/>
      </w:pPr>
      <w:r>
        <w:t xml:space="preserve">A. Technological Integration and AI</w:t>
      </w:r>
    </w:p>
    <w:p>
      <w:pPr>
        <w:pStyle w:val="FirstParagraph"/>
      </w:pPr>
      <w:r>
        <w:t xml:space="preserve">The book highlights the rising integration of Artificial Intelligence (AI) in radiology to reduce burnout and improve accuracy. For a</w:t>
      </w:r>
      <w:r>
        <w:t xml:space="preserve"> </w:t>
      </w:r>
      <w:r>
        <w:rPr>
          <w:bCs/>
          <w:b/>
        </w:rPr>
        <w:t xml:space="preserve">Radiologist</w:t>
      </w:r>
      <w:r>
        <w:t xml:space="preserve"> </w:t>
      </w:r>
      <w:r>
        <w:t xml:space="preserve">in Australia Sydney, this is particularly pertinent. Sydney hospitals are currently piloting AI tools for lung nodule detection and breast cancer screening within the private and public sectors. The text’s assertion that "AI will not replace the radiologist, but it will augment their cognitive load" rings true in this region. Australian medical institutes are increasingly adopting these technologies to manage the growing demand for imaging services in Australia Sydney’s expanding urban population.</w:t>
      </w:r>
    </w:p>
    <w:bookmarkEnd w:id="22"/>
    <w:bookmarkStart w:id="23" w:name="b.-workload-and-burnout"/>
    <w:p>
      <w:pPr>
        <w:pStyle w:val="Heading3"/>
      </w:pPr>
      <w:r>
        <w:t xml:space="preserve">B. Workload and Burnout</w:t>
      </w:r>
    </w:p>
    <w:p>
      <w:pPr>
        <w:pStyle w:val="FirstParagraph"/>
      </w:pPr>
      <w:r>
        <w:t xml:space="preserve">A significant portion of "The Silent Witnesses" discusses the mental fatigue associated with prolonged screen time and high-stakes decision-making. In Australia Sydney, the shortage of specialist medical staff has been a topic of national debate. The book’s description of "reading room isolation" mirrors the experiences shared by local radiology groups in Australia Sydney. The shift toward tele-radiology—where scans are read remotely—is becoming more common to address staffing gaps, a trend that validates the book's discussion on the future of remote diagnostic workstations.</w:t>
      </w:r>
    </w:p>
    <w:bookmarkEnd w:id="23"/>
    <w:bookmarkStart w:id="24" w:name="X165d47819c3c686634df8a86a57000689614fb2"/>
    <w:p>
      <w:pPr>
        <w:pStyle w:val="Heading3"/>
      </w:pPr>
      <w:r>
        <w:t xml:space="preserve">C. Cultural and Demographic Considerations</w:t>
      </w:r>
    </w:p>
    <w:p>
      <w:pPr>
        <w:pStyle w:val="FirstParagraph"/>
      </w:pPr>
      <w:r>
        <w:t xml:space="preserve">One aspect where the book provides less detail is the specific demographic diversity of modern Australia Sydney. The city is one of the most multicultural cities in</w:t>
      </w:r>
      <w:r>
        <w:t xml:space="preserve"> </w:t>
      </w:r>
      <w:r>
        <w:rPr>
          <w:bCs/>
          <w:b/>
        </w:rPr>
        <w:t xml:space="preserve">Australia Sydney</w:t>
      </w:r>
      <w:r>
        <w:t xml:space="preserve">, and a radiologist must often interpret scans for patients with diverse genetic backgrounds that may present rare pathological variations. Furthermore, Indigenous health disparities are a critical focus in Australian healthcare policy. While the book touches on global health equity, it does not deeply explore how a</w:t>
      </w:r>
      <w:r>
        <w:t xml:space="preserve"> </w:t>
      </w:r>
      <w:r>
        <w:rPr>
          <w:bCs/>
          <w:b/>
        </w:rPr>
        <w:t xml:space="preserve">Radiologist</w:t>
      </w:r>
      <w:r>
        <w:t xml:space="preserve"> </w:t>
      </w:r>
      <w:r>
        <w:t xml:space="preserve">in Australia Sydney navigates the specific cultural sensitivities and historical healthcare gaps facing Aboriginal and Torres Strait Islander populations. This is a gap that future literature should address to provide a more localized narrative.</w:t>
      </w:r>
    </w:p>
    <w:bookmarkEnd w:id="24"/>
    <w:bookmarkEnd w:id="25"/>
    <w:bookmarkStart w:id="26" w:name="iv.-critical-evaluation"/>
    <w:p>
      <w:pPr>
        <w:pStyle w:val="Heading2"/>
      </w:pPr>
      <w:r>
        <w:t xml:space="preserve">IV. Critical Evaluation</w:t>
      </w:r>
    </w:p>
    <w:p>
      <w:pPr>
        <w:pStyle w:val="FirstParagraph"/>
      </w:pPr>
      <w:r>
        <w:t xml:space="preserve">The strength of "The Silent Witnesses" lies in its ability to humanize the technical aspects of diagnostic medicine. It successfully portrays the</w:t>
      </w:r>
      <w:r>
        <w:t xml:space="preserve"> </w:t>
      </w:r>
      <w:r>
        <w:rPr>
          <w:bCs/>
          <w:b/>
        </w:rPr>
        <w:t xml:space="preserve">Radiologist</w:t>
      </w:r>
      <w:r>
        <w:t xml:space="preserve"> </w:t>
      </w:r>
      <w:r>
        <w:t xml:space="preserve">not as a background figure, but as a central protagonist in the drama of modern surgery and internal medicine. However, from an Australian perspective, some generalizations regarding hospital bureaucracy are less applicable to the tightly regulated Medicare system that governs imaging access in Australia Sydney.</w:t>
      </w:r>
      <w:r>
        <w:t xml:space="preserve"> </w:t>
      </w:r>
      <w:r>
        <w:t xml:space="preserve">For instance, the book discusses insurance-driven delays common in American healthcare models. In contrast, while wait times exist in public facilities across Australia Sydney, they are governed by triage protocols based on clinical urgency rather than insurance status. Therefore, readers must adapt the text’s socio-economic observations to understand that a</w:t>
      </w:r>
      <w:r>
        <w:t xml:space="preserve"> </w:t>
      </w:r>
      <w:r>
        <w:rPr>
          <w:bCs/>
          <w:b/>
        </w:rPr>
        <w:t xml:space="preserve">Radiologist</w:t>
      </w:r>
      <w:r>
        <w:t xml:space="preserve"> </w:t>
      </w:r>
      <w:r>
        <w:t xml:space="preserve">in Australia Sydney operates under a different set of ethical and logistical pressures—one focused on equitable access under the Universal Healthcare framework rather than financial navigation.</w:t>
      </w:r>
    </w:p>
    <w:bookmarkEnd w:id="26"/>
    <w:bookmarkStart w:id="27" w:name="v.-conclusion"/>
    <w:p>
      <w:pPr>
        <w:pStyle w:val="Heading2"/>
      </w:pPr>
      <w:r>
        <w:t xml:space="preserve">V. Conclusion</w:t>
      </w:r>
    </w:p>
    <w:p>
      <w:pPr>
        <w:pStyle w:val="FirstParagraph"/>
      </w:pPr>
      <w:r>
        <w:t xml:space="preserve">In conclusion, "The Silent Witnesses" offers a compelling examination of the radiological profession that holds significant value for professionals in Australia Sydney. It validates the critical role of the</w:t>
      </w:r>
      <w:r>
        <w:t xml:space="preserve"> </w:t>
      </w:r>
      <w:r>
        <w:rPr>
          <w:bCs/>
          <w:b/>
        </w:rPr>
        <w:t xml:space="preserve">Radiologist</w:t>
      </w:r>
      <w:r>
        <w:t xml:space="preserve"> </w:t>
      </w:r>
      <w:r>
        <w:t xml:space="preserve">as a diagnostic anchor in modern medicine. For practitioners and administrators in Australia Sydney, the book serves as both a mirror reflecting current technological trends (such as AI integration) and a window into broader global challenges regarding staff well-being and systemic efficiency.</w:t>
      </w:r>
      <w:r>
        <w:t xml:space="preserve"> </w:t>
      </w:r>
      <w:r>
        <w:t xml:space="preserve">While local nuances regarding healthcare funding and demographic diversity are not fully explored, the core message remains universal: technology is advancing rapidly, but the human judgment of the specialist remains irreplaceable. This report recommends that medical students in Australia Sydney study this text to understand both the global trajectory of radiology and their own unique position within it. As Australia Sydney continues to grow as a hub for medical innovation, understanding these "silent witnesses" is essential for maintaining high standards of patient care and operational excellence.</w:t>
      </w:r>
    </w:p>
    <w:p>
      <w:pPr>
        <w:pStyle w:val="BodyText"/>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Silent Witnesses - A Radiologist's Perspective in Australia, Sydney</dc:title>
  <dc:creator/>
  <cp:keywords/>
  <dcterms:created xsi:type="dcterms:W3CDTF">2026-07-29T04:29:56Z</dcterms:created>
  <dcterms:modified xsi:type="dcterms:W3CDTF">2026-07-29T04:29:56Z</dcterms:modified>
</cp:coreProperties>
</file>

<file path=docProps/custom.xml><?xml version="1.0" encoding="utf-8"?>
<Properties xmlns="http://schemas.openxmlformats.org/officeDocument/2006/custom-properties" xmlns:vt="http://schemas.openxmlformats.org/officeDocument/2006/docPropsVTypes"/>
</file>