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DR</w:t>
      </w:r>
      <w:r>
        <w:t xml:space="preserve"> </w:t>
      </w:r>
      <w:r>
        <w:t xml:space="preserve">Congo</w:t>
      </w:r>
      <w:r>
        <w:t xml:space="preserve"> </w:t>
      </w:r>
      <w:r>
        <w:t xml:space="preserve">Kinshasa</w:t>
      </w:r>
    </w:p>
    <w:bookmarkStart w:id="27" w:name="book-report"/>
    <w:p>
      <w:pPr>
        <w:pStyle w:val="Heading1"/>
      </w:pPr>
      <w:r>
        <w:t xml:space="preserve">Book Report</w:t>
      </w:r>
    </w:p>
    <w:p>
      <w:pPr>
        <w:pStyle w:val="FirstParagraph"/>
      </w:pPr>
      <w:r>
        <w:t xml:space="preserve">Analyzing the Role, Challenges, and Future of the Radiologist in DR Congo Kinshasa</w:t>
      </w:r>
    </w:p>
    <w:p>
      <w:r>
        <w:pict>
          <v:rect style="width:0;height:1.5pt" o:hralign="center" o:hrstd="t" o:hr="t"/>
        </w:pict>
      </w:r>
    </w:p>
    <w:p>
      <w:pPr>
        <w:pStyle w:val="FirstParagraph"/>
      </w:pPr>
      <w:r>
        <w:rPr>
          <w:bCs/>
          <w:b/>
        </w:rPr>
        <w:t xml:space="preserve">Title:</w:t>
      </w:r>
      <w:r>
        <w:t xml:space="preserve"> </w:t>
      </w:r>
      <w:r>
        <w:t xml:space="preserve">Diagnostic Horizons: The Crucial Role of the Radiologist in Modernizing Healthcare in DR Congo Kinshasa</w:t>
      </w:r>
    </w:p>
    <w:p>
      <w:pPr>
        <w:pStyle w:val="BodyText"/>
      </w:pPr>
      <w:r>
        <w:rPr>
          <w:bCs/>
          <w:b/>
        </w:rPr>
        <w:t xml:space="preserve">Date:</w:t>
      </w:r>
      <w:r>
        <w:t xml:space="preserve"> </w:t>
      </w:r>
      <w:r>
        <w:t xml:space="preserve">October 26, 2023</w:t>
      </w:r>
    </w:p>
    <w:p>
      <w:pPr>
        <w:pStyle w:val="BodyText"/>
      </w:pPr>
      <w:r>
        <w:t xml:space="preserve">Subject Area:</w:t>
      </w:r>
    </w:p>
    <w:p>
      <w:pPr>
        <w:pStyle w:val="BodyText"/>
      </w:pPr>
      <w:r>
        <w:t xml:space="preserve">p&gt;The field of radiology has long been regarded as the backbone of modern medical diagnostics. However, when examining the healthcare infrastructure within the Democratic Republic of Congo (DR Congo), specifically in its capital, Kinshasa, a distinct set of challenges and opportunities emerges. This Book Report synthesizes literature on radiological practices in resource-limited settings to understand how the profession of</w:t>
      </w:r>
      <w:r>
        <w:t xml:space="preserve"> </w:t>
      </w:r>
      <w:r>
        <w:rPr>
          <w:bCs/>
          <w:b/>
        </w:rPr>
        <w:t xml:space="preserve">Radiologist</w:t>
      </w:r>
      <w:r>
        <w:t xml:space="preserve"> </w:t>
      </w:r>
      <w:r>
        <w:t xml:space="preserve">functions within</w:t>
      </w:r>
      <w:r>
        <w:t xml:space="preserve"> </w:t>
      </w:r>
      <w:r>
        <w:rPr>
          <w:bCs/>
          <w:b/>
        </w:rPr>
        <w:t xml:space="preserve">DR Congo Kinshasa</w:t>
      </w:r>
      <w:r>
        <w:t xml:space="preserve">. The central thesis of this report is that the effective deployment and training of a specialized Radiologist are not merely medical luxuries but existential necessities for improving public health outcomes in one of Africa’s most densely populated and complex urban centers.</w:t>
      </w:r>
    </w:p>
    <w:bookmarkStart w:id="20" w:name="the-unique-context-of-dr-congo-kinshasa"/>
    <w:p>
      <w:pPr>
        <w:pStyle w:val="Heading3"/>
      </w:pPr>
      <w:r>
        <w:t xml:space="preserve">The Unique Context of DR Congo Kinshasa</w:t>
      </w:r>
    </w:p>
    <w:p>
      <w:pPr>
        <w:pStyle w:val="FirstParagraph"/>
      </w:pPr>
      <w:r>
        <w:t xml:space="preserve">Kinshasa, home to over fifteen million people, represents a unique case study for medical professionals. It is a megacity characterized by rapid urbanization, economic disparity, and a healthcare system that is often overstretched. In this environment, the standard Western model of radiology—relying heavily on high-tech modalities like MRI and PET scans without adequate infrastructure—is not sustainable. Literature suggests that in</w:t>
      </w:r>
      <w:r>
        <w:t xml:space="preserve"> </w:t>
      </w:r>
      <w:r>
        <w:rPr>
          <w:bCs/>
          <w:b/>
        </w:rPr>
        <w:t xml:space="preserve">DR Congo Kinshasa</w:t>
      </w:r>
      <w:r>
        <w:t xml:space="preserve">, the healthcare landscape is dominated by infectious diseases, trauma from social instability, and a growing prevalence of non-communicable diseases such as cancer. Consequently, the role of the Radiologist here must be adapted. It is no longer just about reading scans; it is about being a primary diagnostician in settings where clinical examination alone may be insufficient due to limited access to laboratory services.</w:t>
      </w:r>
    </w:p>
    <w:bookmarkEnd w:id="20"/>
    <w:bookmarkStart w:id="21" w:name="the-defining-role-of-the-radiologist"/>
    <w:p>
      <w:pPr>
        <w:pStyle w:val="Heading3"/>
      </w:pPr>
      <w:r>
        <w:t xml:space="preserve">The Defining Role of the Radiologist</w:t>
      </w:r>
    </w:p>
    <w:p>
      <w:pPr>
        <w:pStyle w:val="FirstParagraph"/>
      </w:pPr>
      <w:r>
        <w:t xml:space="preserve">The core of this report revolves around the specific duties and adaptations required for a Radiologist operating in Kinshasa. Unlike their counterparts in Europe or North America, the Radiologist in DR Congo must often act as a generalist before specializing. Due to equipment limitations, many facilities may lack advanced cross-sectional imaging. Therefore, the competent Radiologist must possess exceptional proficiency in plain film radiography and ultrasound (sonography). These two modalities are the workhorses of diagnosis in Kinshasa.</w:t>
      </w:r>
    </w:p>
    <w:p>
      <w:pPr>
        <w:pStyle w:val="BodyText"/>
      </w:pPr>
      <w:r>
        <w:t xml:space="preserve">The book literature emphasizes that the Radiologist serves as a critical link between clinical symptoms and definitive treatment plans. In</w:t>
      </w:r>
      <w:r>
        <w:t xml:space="preserve"> </w:t>
      </w:r>
      <w:r>
        <w:rPr>
          <w:bCs/>
          <w:b/>
        </w:rPr>
        <w:t xml:space="preserve">DR Congo Kinshasa</w:t>
      </w:r>
      <w:r>
        <w:t xml:space="preserve">, where tuberculosis, pneumonia, and various fractures are common presentations in emergency rooms, the ability to quickly and accurately interpret chest X-rays can be life-saving. The Radiologist becomes the gatekeeper for further care. If a Radiologist misinterprets a subtle sign of tuberculosis on an X-ray, it can lead to delayed treatment or unnecessary isolation procedures. Thus, the expertise of the individual</w:t>
      </w:r>
      <w:r>
        <w:t xml:space="preserve"> </w:t>
      </w:r>
      <w:r>
        <w:rPr>
          <w:bCs/>
          <w:b/>
        </w:rPr>
        <w:t xml:space="preserve">Radiologist</w:t>
      </w:r>
      <w:r>
        <w:t xml:space="preserve"> </w:t>
      </w:r>
      <w:r>
        <w:t xml:space="preserve">directly correlates with public health safety and resource management.</w:t>
      </w:r>
    </w:p>
    <w:bookmarkEnd w:id="21"/>
    <w:bookmarkStart w:id="22" w:name="Xfd8537d88d00b0c6b823da80cacaac755bcb13e"/>
    <w:p>
      <w:pPr>
        <w:pStyle w:val="Heading3"/>
      </w:pPr>
      <w:r>
        <w:t xml:space="preserve">Infrastructure and Technological Constraints</w:t>
      </w:r>
    </w:p>
    <w:p>
      <w:pPr>
        <w:pStyle w:val="FirstParagraph"/>
      </w:pPr>
      <w:r>
        <w:t xml:space="preserve">A significant portion of the analysis focuses on technological constraints. In Kinshasa, power instability is a frequent occurrence. This poses a unique challenge for the maintenance of sensitive radiological equipment. The book report highlights that a Radiologist in this context must also have basic technical troubleshooting skills or work closely with biomedical engineers who are scarce in the region. Furthermore, the digital transition (PACS systems) is still nascent in many private and public hospitals in</w:t>
      </w:r>
      <w:r>
        <w:t xml:space="preserve"> </w:t>
      </w:r>
      <w:r>
        <w:rPr>
          <w:bCs/>
          <w:b/>
        </w:rPr>
        <w:t xml:space="preserve">DR Congo Kinshasa</w:t>
      </w:r>
      <w:r>
        <w:t xml:space="preserve">. Many facilities rely on analog films, which require physical storage and transportation. This logistical bottleneck affects how a Radiologist manages their workload. They must prioritize cases effectively, ensuring that critical findings are communicated rapidly to clinicians before the film degrades or gets lost.</w:t>
      </w:r>
    </w:p>
    <w:bookmarkEnd w:id="22"/>
    <w:bookmarkStart w:id="23" w:name="the-human-resource-crisis-and-training"/>
    <w:p>
      <w:pPr>
        <w:pStyle w:val="Heading3"/>
      </w:pPr>
      <w:r>
        <w:t xml:space="preserve">The Human Resource Crisis and Training</w:t>
      </w:r>
    </w:p>
    <w:p>
      <w:pPr>
        <w:pStyle w:val="FirstParagraph"/>
      </w:pPr>
      <w:r>
        <w:t xml:space="preserve">The scarcity of trained personnel is perhaps the most pressing issue discussed in recent medical journals regarding</w:t>
      </w:r>
      <w:r>
        <w:t xml:space="preserve"> </w:t>
      </w:r>
      <w:r>
        <w:rPr>
          <w:bCs/>
          <w:b/>
        </w:rPr>
        <w:t xml:space="preserve">DR Congo Kinshasa</w:t>
      </w:r>
      <w:r>
        <w:t xml:space="preserve">. There is a profound shortage of board-certified Radiologists. Many diagnostic duties are performed by general practitioners or technicians with minimal radiological training, leading to high rates of misdiagnosis. The literature argues strongly for the expansion of specialized residency programs in Kinshasa. It is not sufficient to send students abroad for training; there must be a robust local infrastructure to support the returnees.</w:t>
      </w:r>
    </w:p>
    <w:p>
      <w:pPr>
        <w:pStyle w:val="BodyText"/>
      </w:pPr>
      <w:r>
        <w:t xml:space="preserve">The ideal candidate, described as the modern Radiologist in this region, is one who combines academic rigor with community health awareness. They must understand the epidemiological profile of Kinshasa—knowing which diseases are endemic and how they present radiologically. For instance, recognizing the radiographic signs of Kaposi sarcoma or specific fungal infections associated with HIV/AIDS requires specialized knowledge that standard Western curricula might not fully cover in depth. Therefore, local adaptation of educational materials for the Radiologist is essential.</w:t>
      </w:r>
    </w:p>
    <w:bookmarkEnd w:id="23"/>
    <w:bookmarkStart w:id="24" w:name="economic-and-ethical-considerations"/>
    <w:p>
      <w:pPr>
        <w:pStyle w:val="Heading3"/>
      </w:pPr>
      <w:r>
        <w:t xml:space="preserve">Economic and Ethical Considerations</w:t>
      </w:r>
    </w:p>
    <w:p>
      <w:pPr>
        <w:pStyle w:val="FirstParagraph"/>
      </w:pPr>
      <w:r>
        <w:t xml:space="preserve">The economic aspect of radiology in Kinshasa cannot be ignored. With a large portion of the population living below the poverty line, access to diagnostic imaging is often restricted to those who can pay out-of-pocket or have comprehensive insurance. This creates an ethical dilemma for the Radiologist. The literature suggests that Radiologists in</w:t>
      </w:r>
      <w:r>
        <w:t xml:space="preserve"> </w:t>
      </w:r>
      <w:r>
        <w:rPr>
          <w:bCs/>
          <w:b/>
        </w:rPr>
        <w:t xml:space="preserve">DR Congo Kinshasa</w:t>
      </w:r>
      <w:r>
        <w:t xml:space="preserve"> </w:t>
      </w:r>
      <w:r>
        <w:t xml:space="preserve">must advocate for equitable access to diagnostics. They play a role in justifying medical necessity, ensuring that expensive tests are not ordered unnecessarily, thereby conserving resources for those who truly need them.</w:t>
      </w:r>
    </w:p>
    <w:p>
      <w:pPr>
        <w:pStyle w:val="BodyText"/>
      </w:pPr>
      <w:r>
        <w:t xml:space="preserve">Moreover, the rise of private healthcare in Kinshasa has introduced market dynamics into radiology. While this brings investment and better equipment to some facilities, it can widen the gap in care quality. The Radiologist must navigate these commercial pressures while maintaining ethical standards of patient care. Transparency in pricing and clear communication about diagnostic limitations are key responsibilities highlighted for professionals working in this dual public-private healthcare ecosystem.</w:t>
      </w:r>
    </w:p>
    <w:bookmarkEnd w:id="24"/>
    <w:bookmarkStart w:id="25" w:name="future-directions-and-tele-radiology"/>
    <w:p>
      <w:pPr>
        <w:pStyle w:val="Heading3"/>
      </w:pPr>
      <w:r>
        <w:t xml:space="preserve">Future Directions and Tele-radiology</w:t>
      </w:r>
    </w:p>
    <w:p>
      <w:pPr>
        <w:pStyle w:val="FirstParagraph"/>
      </w:pPr>
      <w:r>
        <w:t xml:space="preserve">The report concludes with an examination of future technologies, specifically tele-radiology. Given the shortage of specialists in Kinshasa, sending digital images to experts abroad or in other major African cities is a viable solution. However, this relies heavily on internet connectivity, which remains inconsistent. The book analysis suggests that hybrid models are necessary: local Radiologists should handle immediate triage and basic imaging while using tele-radiology for complex cases such as neurology or oncology staging.</w:t>
      </w:r>
    </w:p>
    <w:bookmarkEnd w:id="25"/>
    <w:bookmarkStart w:id="26" w:name="conclusion"/>
    <w:p>
      <w:pPr>
        <w:pStyle w:val="Heading3"/>
      </w:pPr>
      <w:r>
        <w:t xml:space="preserve">Conclusion</w:t>
      </w:r>
    </w:p>
    <w:p>
      <w:pPr>
        <w:pStyle w:val="FirstParagraph"/>
      </w:pPr>
      <w:r>
        <w:t xml:space="preserve">In summary, the role of the Radiologist in</w:t>
      </w:r>
      <w:r>
        <w:t xml:space="preserve"> </w:t>
      </w:r>
      <w:r>
        <w:rPr>
          <w:bCs/>
          <w:b/>
        </w:rPr>
        <w:t xml:space="preserve">DR Congo Kinshasa</w:t>
      </w:r>
      <w:r>
        <w:t xml:space="preserve"> </w:t>
      </w:r>
      <w:r>
        <w:t xml:space="preserve">is multifaceted and critical. It extends beyond mere image interpretation to encompass technical maintenance, ethical advocacy, public health leadership, and educational mentorship. The challenges are immense—ranging from infrastructure deficits to human resource shortages—but they are not insurmountable. By adapting the practice of radiology to the local context of Kinshasa, emphasizing ultrasound and plain film expertise where appropriate while leveraging tele-radiology for complex cases,</w:t>
      </w:r>
      <w:r>
        <w:t xml:space="preserve"> </w:t>
      </w:r>
      <w:r>
        <w:rPr>
          <w:bCs/>
          <w:b/>
        </w:rPr>
        <w:t xml:space="preserve">DR Congo Kinshasa</w:t>
      </w:r>
      <w:r>
        <w:t xml:space="preserve"> </w:t>
      </w:r>
      <w:r>
        <w:t xml:space="preserve">can significantly improve its diagnostic accuracy and patient outcomes.</w:t>
      </w:r>
    </w:p>
    <w:p>
      <w:pPr>
        <w:pStyle w:val="BodyText"/>
      </w:pPr>
      <w:r>
        <w:t xml:space="preserve">This Book Report affirms that investing in the professional development of the Radiologist is one of the highest-yield strategies for strengthening healthcare delivery in Central Africa. The Radiologist is not just a viewer of images; they are a vital interpreter of health realities in Kinshasa, bridging the gap between suffering and solution.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Radiologist in the Context of DR Congo Kinshasa</dc:title>
  <dc:creator/>
  <dc:language>en</dc:language>
  <cp:keywords/>
  <dcterms:created xsi:type="dcterms:W3CDTF">2026-07-29T10:28:30Z</dcterms:created>
  <dcterms:modified xsi:type="dcterms:W3CDTF">2026-07-29T10:28:30Z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