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Cairo</w:t>
      </w:r>
    </w:p>
    <w:bookmarkStart w:id="28" w:name="X90b930143832bbc0da132fa6c514fdcbc699738"/>
    <w:p>
      <w:pPr>
        <w:pStyle w:val="Heading1"/>
      </w:pPr>
      <w:r>
        <w:t xml:space="preserve">Book Report: The Radiologist in the Context of Egypt Cairo</w:t>
      </w:r>
    </w:p>
    <w:bookmarkStart w:id="20" w:name="introduction-and-overview"/>
    <w:p>
      <w:pPr>
        <w:pStyle w:val="Heading2"/>
      </w:pPr>
      <w:r>
        <w:t xml:space="preserve">Introduction and Overview</w:t>
      </w:r>
    </w:p>
    <w:p>
      <w:pPr>
        <w:pStyle w:val="FirstParagraph"/>
      </w:pPr>
      <w:r>
        <w:t xml:space="preserve">This book report serves as a comprehensive analysis of the evolving role, challenges, and technological advancements associated with the profession of a</w:t>
      </w:r>
      <w:r>
        <w:t xml:space="preserve"> </w:t>
      </w:r>
      <w:r>
        <w:rPr>
          <w:bCs/>
          <w:b/>
        </w:rPr>
        <w:t xml:space="preserve">Radiologist</w:t>
      </w:r>
      <w:r>
        <w:t xml:space="preserve">, specifically contextualized within the bustling metropolitan landscape of</w:t>
      </w:r>
      <w:r>
        <w:t xml:space="preserve"> </w:t>
      </w:r>
      <w:r>
        <w:rPr>
          <w:bCs/>
          <w:b/>
        </w:rPr>
        <w:t xml:space="preserve">Egypt Cairo</w:t>
      </w:r>
      <w:r>
        <w:t xml:space="preserve">. In recent years, medical imaging has transitioned from a supportive diagnostic tool to a central pillar of modern healthcare infrastructure. For a city like</w:t>
      </w:r>
      <w:r>
        <w:t xml:space="preserve"> </w:t>
      </w:r>
      <w:r>
        <w:rPr>
          <w:bCs/>
          <w:b/>
        </w:rPr>
        <w:t xml:space="preserve">Egypt Cairo</w:t>
      </w:r>
      <w:r>
        <w:t xml:space="preserve">, which is experiencing rapid urbanization and an increasing burden of non-communicable diseases, the expertise of the</w:t>
      </w:r>
      <w:r>
        <w:t xml:space="preserve"> </w:t>
      </w:r>
      <w:r>
        <w:rPr>
          <w:bCs/>
          <w:b/>
        </w:rPr>
        <w:t xml:space="preserve">Radiologist</w:t>
      </w:r>
      <w:r>
        <w:t xml:space="preserve"> </w:t>
      </w:r>
      <w:r>
        <w:t xml:space="preserve">is not merely academic but vital for public health survival.</w:t>
      </w:r>
    </w:p>
    <w:p>
      <w:pPr>
        <w:pStyle w:val="BodyText"/>
      </w:pPr>
      <w:r>
        <w:t xml:space="preserve">The primary objective of this report is to explore how the traditional practices of radiology are being reshaped by artificial intelligence (AI), telemedicine, and infrastructure upgrades in</w:t>
      </w:r>
      <w:r>
        <w:t xml:space="preserve"> </w:t>
      </w:r>
      <w:r>
        <w:rPr>
          <w:bCs/>
          <w:b/>
        </w:rPr>
        <w:t xml:space="preserve">Egypt Cairo</w:t>
      </w:r>
      <w:r>
        <w:t xml:space="preserve">. By examining the current literature and local medical case studies, we aim to highlight the critical intersection between advanced diagnostic technology and the unique socioeconomic realities of Egyptian society.</w:t>
      </w:r>
    </w:p>
    <w:bookmarkEnd w:id="20"/>
    <w:bookmarkStart w:id="21" w:name="X515ab54702094b1f43920b5db7a04c1ddd456d2"/>
    <w:p>
      <w:pPr>
        <w:pStyle w:val="Heading2"/>
      </w:pPr>
      <w:r>
        <w:t xml:space="preserve">The Role of the Radiologist: A Diagnostic Anchor</w:t>
      </w:r>
    </w:p>
    <w:p>
      <w:pPr>
        <w:pStyle w:val="FirstParagraph"/>
      </w:pPr>
      <w:r>
        <w:t xml:space="preserve">In</w:t>
      </w:r>
      <w:r>
        <w:t xml:space="preserve"> </w:t>
      </w:r>
      <w:r>
        <w:rPr>
          <w:bCs/>
          <w:b/>
        </w:rPr>
        <w:t xml:space="preserve">Egypt Cairo</w:t>
      </w:r>
      <w:r>
        <w:t xml:space="preserve">, hospitals ranging from public general facilities to private specialized centers rely heavily on accurate imaging. The</w:t>
      </w:r>
      <w:r>
        <w:t xml:space="preserve"> </w:t>
      </w:r>
      <w:r>
        <w:rPr>
          <w:bCs/>
          <w:b/>
        </w:rPr>
        <w:t xml:space="preserve">Radiologist</w:t>
      </w:r>
      <w:r>
        <w:t xml:space="preserve"> </w:t>
      </w:r>
      <w:r>
        <w:t xml:space="preserve">acts as the "doctor's doctor," interpreting complex data derived from X-rays, CT scans, MRIs, and ultrasound machines. In a city with one of the highest population densities in the world, efficiency is paramount. A delay in diagnosis can lead to catastrophic health outcomes for patients suffering from conditions such as stroke, cancer, or traumatic injuries.</w:t>
      </w:r>
    </w:p>
    <w:p>
      <w:pPr>
        <w:pStyle w:val="BodyText"/>
      </w:pPr>
      <w:r>
        <w:t xml:space="preserve">The modern</w:t>
      </w:r>
      <w:r>
        <w:t xml:space="preserve"> </w:t>
      </w:r>
      <w:r>
        <w:rPr>
          <w:bCs/>
          <w:b/>
        </w:rPr>
        <w:t xml:space="preserve">Radiologist</w:t>
      </w:r>
      <w:r>
        <w:t xml:space="preserve"> </w:t>
      </w:r>
      <w:r>
        <w:t xml:space="preserve">in</w:t>
      </w:r>
      <w:r>
        <w:t xml:space="preserve"> </w:t>
      </w:r>
      <w:r>
        <w:rPr>
          <w:bCs/>
          <w:b/>
        </w:rPr>
        <w:t xml:space="preserve">Egypt Cairo</w:t>
      </w:r>
      <w:r>
        <w:t xml:space="preserve"> </w:t>
      </w:r>
      <w:r>
        <w:t xml:space="preserve">must possess a dual competency: deep anatomical knowledge and proficiency with high-end digital systems. Unlike previous decades where film-based radiography was common, today's practitioners navigate Picture Archiving and Communication Systems (PACS). This shift requires continuous education and adaptation, a theme frequently discussed in contemporary medical journals focusing on African healthcare development.</w:t>
      </w:r>
    </w:p>
    <w:bookmarkEnd w:id="21"/>
    <w:bookmarkStart w:id="22" w:name="technological-integration-in-egypt-cairo"/>
    <w:p>
      <w:pPr>
        <w:pStyle w:val="Heading2"/>
      </w:pPr>
      <w:r>
        <w:t xml:space="preserve">Technological Integration in Egypt Cairo</w:t>
      </w:r>
    </w:p>
    <w:p>
      <w:pPr>
        <w:pStyle w:val="FirstParagraph"/>
      </w:pPr>
      <w:r>
        <w:t xml:space="preserve">A significant portion of recent literature highlights the technological leap taken by</w:t>
      </w:r>
      <w:r>
        <w:t xml:space="preserve"> </w:t>
      </w:r>
      <w:r>
        <w:rPr>
          <w:bCs/>
          <w:b/>
        </w:rPr>
        <w:t xml:space="preserve">Egypt Cairo</w:t>
      </w:r>
      <w:r>
        <w:t xml:space="preserve">. The government’s initiative to build new specialized hospitals has introduced state-of-the-art imaging equipment. However, the report emphasizes that technology alone is insufficient without skilled personnel. The training of a</w:t>
      </w:r>
      <w:r>
        <w:t xml:space="preserve"> </w:t>
      </w:r>
      <w:r>
        <w:rPr>
          <w:bCs/>
          <w:b/>
        </w:rPr>
        <w:t xml:space="preserve">Radiologist</w:t>
      </w:r>
      <w:r>
        <w:t xml:space="preserve"> </w:t>
      </w:r>
      <w:r>
        <w:t xml:space="preserve">now includes modules on digital signal processing and cybersecurity for patient data.</w:t>
      </w:r>
    </w:p>
    <w:p>
      <w:pPr>
        <w:pStyle w:val="BodyText"/>
      </w:pPr>
      <w:r>
        <w:t xml:space="preserve">In</w:t>
      </w:r>
      <w:r>
        <w:t xml:space="preserve"> </w:t>
      </w:r>
      <w:r>
        <w:rPr>
          <w:bCs/>
          <w:b/>
        </w:rPr>
        <w:t xml:space="preserve">Egypt Cairo</w:t>
      </w:r>
      <w:r>
        <w:t xml:space="preserve">, private sector investment has accelerated the adoption of 3D reconstruction and advanced MRI techniques. This allows for earlier detection of subtle pathologies. For instance, oncology departments in major</w:t>
      </w:r>
      <w:r>
        <w:t xml:space="preserve"> </w:t>
      </w:r>
      <w:r>
        <w:rPr>
          <w:bCs/>
          <w:b/>
        </w:rPr>
        <w:t xml:space="preserve">Cairo</w:t>
      </w:r>
      <w:r>
        <w:t xml:space="preserve"> </w:t>
      </w:r>
      <w:r>
        <w:t xml:space="preserve">hospitals utilize PET-CT scans more frequently than before, directly improving cancer staging accuracy. The</w:t>
      </w:r>
      <w:r>
        <w:t xml:space="preserve"> </w:t>
      </w:r>
      <w:r>
        <w:rPr>
          <w:bCs/>
          <w:b/>
        </w:rPr>
        <w:t xml:space="preserve">Radiologist</w:t>
      </w:r>
      <w:r>
        <w:t xml:space="preserve"> </w:t>
      </w:r>
      <w:r>
        <w:t xml:space="preserve">plays a crucial role here, not just by ordering the scan but by interpreting multidimensional data to guide surgical teams.</w:t>
      </w:r>
    </w:p>
    <w:bookmarkEnd w:id="22"/>
    <w:bookmarkStart w:id="23" w:name="X3c687b08632c70440d007d6ba5611527b9e3f41"/>
    <w:p>
      <w:pPr>
        <w:pStyle w:val="Heading2"/>
      </w:pPr>
      <w:r>
        <w:t xml:space="preserve">The Challenge of Accessibility and Equity</w:t>
      </w:r>
    </w:p>
    <w:p>
      <w:pPr>
        <w:pStyle w:val="FirstParagraph"/>
      </w:pPr>
      <w:r>
        <w:t xml:space="preserve">A critical aspect of this book report is addressing the disparity in healthcare access. While</w:t>
      </w:r>
      <w:r>
        <w:t xml:space="preserve"> </w:t>
      </w:r>
      <w:r>
        <w:rPr>
          <w:bCs/>
          <w:b/>
        </w:rPr>
        <w:t xml:space="preserve">Egypt Cairo</w:t>
      </w:r>
      <w:r>
        <w:t xml:space="preserve"> </w:t>
      </w:r>
      <w:r>
        <w:t xml:space="preserve">boasts world-class facilities in areas like New Cairo and Sheikh Zayed, public hospitals in older districts often face resource constraints. The</w:t>
      </w:r>
      <w:r>
        <w:t xml:space="preserve"> </w:t>
      </w:r>
      <w:r>
        <w:rPr>
          <w:bCs/>
          <w:b/>
        </w:rPr>
        <w:t xml:space="preserve">Radiologist</w:t>
      </w:r>
      <w:r>
        <w:t xml:space="preserve"> </w:t>
      </w:r>
      <w:r>
        <w:t xml:space="preserve">workforce is concentrated in private centers, leading to long wait times for public patients.</w:t>
      </w:r>
    </w:p>
    <w:p>
      <w:pPr>
        <w:pStyle w:val="BodyText"/>
      </w:pPr>
      <w:r>
        <w:t xml:space="preserve">The report suggests that the solution lies not only in training more</w:t>
      </w:r>
      <w:r>
        <w:t xml:space="preserve"> </w:t>
      </w:r>
      <w:r>
        <w:rPr>
          <w:bCs/>
          <w:b/>
        </w:rPr>
        <w:t xml:space="preserve">Radiologists</w:t>
      </w:r>
      <w:r>
        <w:t xml:space="preserve"> </w:t>
      </w:r>
      <w:r>
        <w:t xml:space="preserve">but also in implementing tele-radiology networks. This allows a specialist radiologist working late at night in a well-equipped</w:t>
      </w:r>
      <w:r>
        <w:t xml:space="preserve"> </w:t>
      </w:r>
      <w:r>
        <w:rPr>
          <w:bCs/>
          <w:b/>
        </w:rPr>
        <w:t xml:space="preserve">Cairo</w:t>
      </w:r>
      <w:r>
        <w:t xml:space="preserve"> </w:t>
      </w:r>
      <w:r>
        <w:t xml:space="preserve">clinic to provide instant consultations for remote clinics along the Nile Delta or Upper Egypt. This model bridges the geographical gap and ensures that high-quality diagnostic expertise is available across</w:t>
      </w:r>
      <w:r>
        <w:t xml:space="preserve"> </w:t>
      </w:r>
      <w:r>
        <w:rPr>
          <w:bCs/>
          <w:b/>
        </w:rPr>
        <w:t xml:space="preserve">Egypt Cairo</w:t>
      </w:r>
      <w:r>
        <w:t xml:space="preserve">’s broader metropolitan influence.</w:t>
      </w:r>
    </w:p>
    <w:bookmarkEnd w:id="23"/>
    <w:bookmarkStart w:id="24" w:name="X338c631804255e49d84c846b433453a97875b5a"/>
    <w:p>
      <w:pPr>
        <w:pStyle w:val="Heading2"/>
      </w:pPr>
      <w:r>
        <w:t xml:space="preserve">Radiation Safety and Public Health Concerns</w:t>
      </w:r>
    </w:p>
    <w:p>
      <w:pPr>
        <w:pStyle w:val="FirstParagraph"/>
      </w:pPr>
      <w:r>
        <w:t xml:space="preserve">With increased usage of CT scans comes the responsibility of radiation safety. The text under review underscores a growing emphasis on ALARA principles (As Low As Reasonably Achievable) within</w:t>
      </w:r>
      <w:r>
        <w:t xml:space="preserve"> </w:t>
      </w:r>
      <w:r>
        <w:rPr>
          <w:bCs/>
          <w:b/>
        </w:rPr>
        <w:t xml:space="preserve">Egypt Cairo</w:t>
      </w:r>
      <w:r>
        <w:t xml:space="preserve">.</w:t>
      </w:r>
      <w:r>
        <w:t xml:space="preserve"> </w:t>
      </w:r>
      <w:r>
        <w:rPr>
          <w:bCs/>
          <w:b/>
        </w:rPr>
        <w:t xml:space="preserve">Radiologists</w:t>
      </w:r>
      <w:r>
        <w:t xml:space="preserve"> </w:t>
      </w:r>
      <w:r>
        <w:t xml:space="preserve">are increasingly tasked with educating referring physicians on when imaging is truly necessary to avoid over-diagnosis and unnecessary radiation exposure, particularly in pediatric populations.</w:t>
      </w:r>
    </w:p>
    <w:p>
      <w:pPr>
        <w:pStyle w:val="BodyText"/>
      </w:pPr>
      <w:r>
        <w:t xml:space="preserve">This educational role is vital in a society where patient demand for imaging can sometimes be driven by anxiety rather than clinical necessity. The</w:t>
      </w:r>
      <w:r>
        <w:t xml:space="preserve"> </w:t>
      </w:r>
      <w:r>
        <w:rPr>
          <w:bCs/>
          <w:b/>
        </w:rPr>
        <w:t xml:space="preserve">Radiologist</w:t>
      </w:r>
      <w:r>
        <w:t xml:space="preserve"> </w:t>
      </w:r>
      <w:r>
        <w:t xml:space="preserve">serves as a gatekeeper of care, ensuring that every scan performed contributes positively to the patient's health trajectory while minimizing long-term risks.</w:t>
      </w:r>
    </w:p>
    <w:bookmarkEnd w:id="24"/>
    <w:bookmarkStart w:id="25" w:name="the-future-ai-and-automation"/>
    <w:p>
      <w:pPr>
        <w:pStyle w:val="Heading2"/>
      </w:pPr>
      <w:r>
        <w:t xml:space="preserve">The Future: AI and Automation</w:t>
      </w:r>
    </w:p>
    <w:p>
      <w:pPr>
        <w:pStyle w:val="FirstParagraph"/>
      </w:pPr>
      <w:r>
        <w:t xml:space="preserve">The final section of the analysis focuses on the future impact of Artificial Intelligence. In</w:t>
      </w:r>
      <w:r>
        <w:t xml:space="preserve"> </w:t>
      </w:r>
      <w:r>
        <w:rPr>
          <w:bCs/>
          <w:b/>
        </w:rPr>
        <w:t xml:space="preserve">Egypt Cairo</w:t>
      </w:r>
      <w:r>
        <w:t xml:space="preserve">, AI tools are beginning to assist</w:t>
      </w:r>
      <w:r>
        <w:t xml:space="preserve"> </w:t>
      </w:r>
      <w:r>
        <w:rPr>
          <w:bCs/>
          <w:b/>
        </w:rPr>
        <w:t xml:space="preserve">Radiologists</w:t>
      </w:r>
      <w:r>
        <w:t xml:space="preserve"> </w:t>
      </w:r>
      <w:r>
        <w:t xml:space="preserve">by flagging anomalies in chest X-rays for tuberculosis or highlighting potential lesions in mammography. Rather than replacing the human element, these tools enhance the speed and accuracy of diagnosis.</w:t>
      </w:r>
    </w:p>
    <w:p>
      <w:pPr>
        <w:pStyle w:val="BodyText"/>
      </w:pPr>
      <w:r>
        <w:t xml:space="preserve">The report argues that the</w:t>
      </w:r>
      <w:r>
        <w:t xml:space="preserve"> </w:t>
      </w:r>
      <w:r>
        <w:rPr>
          <w:bCs/>
          <w:b/>
        </w:rPr>
        <w:t xml:space="preserve">Radiologist</w:t>
      </w:r>
      <w:r>
        <w:t xml:space="preserve"> </w:t>
      </w:r>
      <w:r>
        <w:t xml:space="preserve">of tomorrow in</w:t>
      </w:r>
      <w:r>
        <w:t xml:space="preserve"> </w:t>
      </w:r>
      <w:r>
        <w:rPr>
          <w:bCs/>
          <w:b/>
        </w:rPr>
        <w:t xml:space="preserve">Egypt Cairo</w:t>
      </w:r>
      <w:r>
        <w:t xml:space="preserve"> </w:t>
      </w:r>
      <w:r>
        <w:t xml:space="preserve">will be a hybrid expert: part physician, part data scientist. The ability to validate AI outputs and integrate them into holistic patient care plans will define professional success. Training programs in Egyptian universities are already adapting their curricula to include these digital competencies.</w:t>
      </w:r>
    </w:p>
    <w:bookmarkEnd w:id="25"/>
    <w:bookmarkStart w:id="27" w:name="conclusion"/>
    <w:p>
      <w:pPr>
        <w:pStyle w:val="Heading2"/>
      </w:pPr>
      <w:r>
        <w:t xml:space="preserve">Conclusion</w:t>
      </w:r>
    </w:p>
    <w:p>
      <w:pPr>
        <w:pStyle w:val="FirstParagraph"/>
      </w:pPr>
      <w:r>
        <w:t xml:space="preserve">In conclusion, the role of the</w:t>
      </w:r>
      <w:r>
        <w:t xml:space="preserve"> </w:t>
      </w:r>
      <w:r>
        <w:rPr>
          <w:bCs/>
          <w:b/>
        </w:rPr>
        <w:t xml:space="preserve">Radiologist</w:t>
      </w:r>
      <w:r>
        <w:t xml:space="preserve"> </w:t>
      </w:r>
      <w:r>
        <w:t xml:space="preserve">in</w:t>
      </w:r>
      <w:r>
        <w:t xml:space="preserve"> </w:t>
      </w:r>
      <w:r>
        <w:rPr>
          <w:bCs/>
          <w:b/>
        </w:rPr>
        <w:t xml:space="preserve">Egypt Cairo</w:t>
      </w:r>
      <w:r>
        <w:t xml:space="preserve"> </w:t>
      </w:r>
      <w:r>
        <w:t xml:space="preserve">is undergoing a profound transformation. It is no longer sufficient to simply interpret images; one must master digital ecosystems, advocate for patient safety, and bridge gaps in healthcare accessibility. The literature reviewed confirms that as</w:t>
      </w:r>
      <w:r>
        <w:t xml:space="preserve"> </w:t>
      </w:r>
      <w:r>
        <w:rPr>
          <w:bCs/>
          <w:b/>
        </w:rPr>
        <w:t xml:space="preserve">Egypt Cairo</w:t>
      </w:r>
      <w:r>
        <w:t xml:space="preserve"> </w:t>
      </w:r>
      <w:r>
        <w:t xml:space="preserve">continues to modernize its healthcare infrastructure, the</w:t>
      </w:r>
      <w:r>
        <w:t xml:space="preserve"> </w:t>
      </w:r>
      <w:r>
        <w:rPr>
          <w:bCs/>
          <w:b/>
        </w:rPr>
        <w:t xml:space="preserve">Radiologist</w:t>
      </w:r>
      <w:r>
        <w:t xml:space="preserve"> </w:t>
      </w:r>
      <w:r>
        <w:t xml:space="preserve">will remain at the forefront of this revolution.</w:t>
      </w:r>
    </w:p>
    <w:p>
      <w:pPr>
        <w:pStyle w:val="BodyText"/>
      </w:pPr>
      <w:r>
        <w:t xml:space="preserve">The challenges of workforce distribution and technological equity remain significant, but opportunities for growth through telemedicine and AI are vast. For students, practitioners, and policymakers involved in health sectors within</w:t>
      </w:r>
      <w:r>
        <w:t xml:space="preserve"> </w:t>
      </w:r>
      <w:r>
        <w:rPr>
          <w:bCs/>
          <w:b/>
        </w:rPr>
        <w:t xml:space="preserve">Egypt Cairo</w:t>
      </w:r>
      <w:r>
        <w:t xml:space="preserve">, understanding these dynamics is essential. The future of diagnostic medicine in the region depends on empowering the</w:t>
      </w:r>
      <w:r>
        <w:t xml:space="preserve"> </w:t>
      </w:r>
      <w:r>
        <w:rPr>
          <w:bCs/>
          <w:b/>
        </w:rPr>
        <w:t xml:space="preserve">Radiologist</w:t>
      </w:r>
      <w:r>
        <w:t xml:space="preserve"> </w:t>
      </w:r>
      <w:r>
        <w:t xml:space="preserve">with the right tools, training, and support systems to serve a growing and complex patient population.</w:t>
      </w:r>
    </w:p>
    <w:bookmarkStart w:id="26" w:name="key-takeaways"/>
    <w:p>
      <w:pPr>
        <w:pStyle w:val="Heading3"/>
      </w:pPr>
      <w:r>
        <w:t xml:space="preserve">Key Takeaways</w:t>
      </w:r>
    </w:p>
    <w:p>
      <w:pPr>
        <w:pStyle w:val="FirstParagraph"/>
      </w:pPr>
      <w:r>
        <w:rPr>
          <w:bCs/>
          <w:b/>
        </w:rPr>
        <w:t xml:space="preserve">Radiologist</w:t>
      </w:r>
      <w:r>
        <w:t xml:space="preserve">: The central figure in modern diagnostics, requiring continuous upskilling in digital tools.</w:t>
      </w:r>
    </w:p>
    <w:p>
      <w:pPr>
        <w:pStyle w:val="BodyText"/>
      </w:pPr>
      <w:r>
        <w:rPr>
          <w:bCs/>
          <w:b/>
        </w:rPr>
        <w:t xml:space="preserve">Egypt Cairo</w:t>
      </w:r>
      <w:r>
        <w:t xml:space="preserve">: A hub of medical innovation facing challenges in equitable access and rapid urban health demands.</w:t>
      </w:r>
    </w:p>
    <w:p>
      <w:pPr>
        <w:pStyle w:val="BodyText"/>
      </w:pPr>
      <w:r>
        <w:t xml:space="preserve">Integration: Success depends on combining advanced technology (AI/CT/MRI) with human clinical judgment to improve patient outcomes across the region.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Radiologist in the Context of Egypt Cairo</dc:title>
  <dc:creator/>
  <dc:language>en</dc:language>
  <cp:keywords/>
  <dcterms:created xsi:type="dcterms:W3CDTF">2026-07-29T07:17:43Z</dcterms:created>
  <dcterms:modified xsi:type="dcterms:W3CDTF">2026-07-29T07:17:43Z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