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Title:</w:t>
      </w:r>
      <w:r>
        <w:t xml:space="preserve"> </w:t>
      </w:r>
      <w:r>
        <w:t xml:space="preserve">The Evolving Role of the Radiologist in Sri Lanka Colombo</w:t>
      </w:r>
    </w:p>
    <w:p>
      <w:pPr>
        <w:pStyle w:val="BodyText"/>
      </w:pPr>
      <w:r>
        <w:br/>
      </w:r>
    </w:p>
    <w:p>
      <w:pPr>
        <w:pStyle w:val="BodyText"/>
      </w:pPr>
      <w:r>
        <w:rPr>
          <w:bCs/>
          <w:b/>
        </w:rPr>
        <w:t xml:space="preserve">Author/Subject:</w:t>
      </w:r>
      <w:r>
        <w:t xml:space="preserve">[Placeholder Name]</w:t>
      </w:r>
    </w:p>
    <w:p>
      <w:pPr>
        <w:pStyle w:val="BodyText"/>
      </w:pPr>
      <w:r>
        <w:br/>
      </w:r>
      <w:r>
        <w:t xml:space="preserve">*Note: This document is not a review of a single physical book but an analytical report synthesizing current medical literature, demographic data, and technological trends concerning radiology in the specified region. The "Book Report" format has been adapted to provide a comprehensive overview of this critical field.*</w:t>
      </w:r>
      <w:r>
        <w:br/>
      </w:r>
      <w:r>
        <w:br/>
      </w:r>
    </w:p>
    <w:p>
      <w:pPr>
        <w:pStyle w:val="BodyText"/>
      </w:pPr>
      <w:r>
        <w:rPr>
          <w:bCs/>
          <w:b/>
        </w:rPr>
        <w:t xml:space="preserve">Date:</w:t>
      </w:r>
      <w:r>
        <w:t xml:space="preserve"> </w:t>
      </w:r>
      <w:r>
        <w:t xml:space="preserve">October 2023</w:t>
      </w:r>
    </w:p>
    <w:p>
      <w:pPr>
        <w:pStyle w:val="BodyText"/>
      </w:pPr>
      <w:r>
        <w:br/>
      </w:r>
    </w:p>
    <w:bookmarkStart w:id="26" w:name="X06b359bae891c40b6e06a54967c671addb2c735"/>
    <w:p>
      <w:pPr>
        <w:pStyle w:val="Heading1"/>
      </w:pPr>
      <w:r>
        <w:t xml:space="preserve">The Evolving Role of the Radiologist in Sri Lanka Colombo</w:t>
      </w:r>
    </w:p>
    <w:p>
      <w:pPr>
        <w:pStyle w:val="FirstParagraph"/>
      </w:pPr>
      <w:r>
        <w:br/>
      </w:r>
      <w:r>
        <w:t xml:space="preserve">The landscape of modern medicine is increasingly defined by diagnostic precision, and at the heart of this evolution lies radiology. For medical professionals, students, and policymakers alike, understanding the function and significance of a</w:t>
      </w:r>
      <w:r>
        <w:t xml:space="preserve"> </w:t>
      </w:r>
      <w:r>
        <w:rPr>
          <w:bCs/>
          <w:b/>
        </w:rPr>
        <w:t xml:space="preserve">radiologist</w:t>
      </w:r>
      <w:r>
        <w:t xml:space="preserve"> </w:t>
      </w:r>
      <w:r>
        <w:t xml:space="preserve">is essential for advancing healthcare systems globally. This report aims to provide an in-depth analysis of how these specialists operate within the unique context of</w:t>
      </w:r>
      <w:r>
        <w:t xml:space="preserve"> </w:t>
      </w:r>
      <w:r>
        <w:rPr>
          <w:bCs/>
          <w:b/>
        </w:rPr>
        <w:t xml:space="preserve">Sri Lanka Colombo</w:t>
      </w:r>
      <w:r>
        <w:t xml:space="preserve">, focusing on their contributions to public health, technological integration, and the challenges they face in developing nations. By examining the intersection of advanced imaging technology with local healthcare infrastructure, we gain a clearer picture of why expertise in radiology is pivotal for improving patient outcomes across Southeast Asia.</w:t>
      </w:r>
      <w:r>
        <w:br/>
      </w:r>
      <w:r>
        <w:br/>
      </w:r>
    </w:p>
    <w:bookmarkStart w:id="20" w:name="historical-context-and-development"/>
    <w:p>
      <w:pPr>
        <w:pStyle w:val="Heading2"/>
      </w:pPr>
      <w:r>
        <w:t xml:space="preserve">Historical Context and Development</w:t>
      </w:r>
    </w:p>
    <w:p>
      <w:pPr>
        <w:pStyle w:val="FirstParagraph"/>
      </w:pPr>
      <w:r>
        <w:br/>
      </w:r>
      <w:r>
        <w:t xml:space="preserve">The practice of radiology has undergone a dramatic transformation since the discovery of X-rays by Wilhelm Conrad Röntgen in 1895. However, its adoption in South Asia, particularly in Sri Lanka, followed a distinct trajectory influenced by colonial history and post-independence economic policies. In</w:t>
      </w:r>
      <w:r>
        <w:t xml:space="preserve"> </w:t>
      </w:r>
      <w:r>
        <w:rPr>
          <w:bCs/>
          <w:b/>
        </w:rPr>
        <w:t xml:space="preserve">Sri Lanka Colombo</w:t>
      </w:r>
      <w:r>
        <w:t xml:space="preserve">, the capital city serves as the epicenter for medical advancements due to its concentration of resources and population density. Historically, access to advanced diagnostic tools was limited to private institutions serving an elite few. Over recent decades, there has been a concerted effort by both government bodies and private entities to democratize access to these services.</w:t>
      </w:r>
      <w:r>
        <w:br/>
      </w:r>
      <w:r>
        <w:br/>
      </w:r>
      <w:r>
        <w:t xml:space="preserve">The role of the</w:t>
      </w:r>
      <w:r>
        <w:t xml:space="preserve"> </w:t>
      </w:r>
      <w:r>
        <w:rPr>
          <w:bCs/>
          <w:b/>
        </w:rPr>
        <w:t xml:space="preserve">radiologist</w:t>
      </w:r>
      <w:r>
        <w:t xml:space="preserve"> </w:t>
      </w:r>
      <w:r>
        <w:t xml:space="preserve">in Sri Lanka Colombo has evolved from being solely readers of film-based X-rays to managing complex digital workflows involving CT scans, MRIs, and nuclear medicine. This shift mirrors global trends but carries unique implications for local training programs and infrastructure development. As noted in various academic studies published on medical education in developing regions, the transition to digital radiology required significant investment in hardware as well as software training for personnel.</w:t>
      </w:r>
      <w:r>
        <w:br/>
      </w:r>
      <w:r>
        <w:br/>
      </w:r>
    </w:p>
    <w:bookmarkEnd w:id="20"/>
    <w:bookmarkStart w:id="21" w:name="X3cdaa451c882fb7869ebce536457d03fddcbc25"/>
    <w:p>
      <w:pPr>
        <w:pStyle w:val="Heading2"/>
      </w:pPr>
      <w:r>
        <w:t xml:space="preserve">The Core Responsibilities of a Radiologist</w:t>
      </w:r>
    </w:p>
    <w:p>
      <w:pPr>
        <w:pStyle w:val="FirstParagraph"/>
      </w:pPr>
      <w:r>
        <w:br/>
      </w:r>
      <w:r>
        <w:t xml:space="preserve">A</w:t>
      </w:r>
      <w:r>
        <w:t xml:space="preserve"> </w:t>
      </w:r>
      <w:r>
        <w:rPr>
          <w:bCs/>
          <w:b/>
        </w:rPr>
        <w:t xml:space="preserve">radiologist</w:t>
      </w:r>
      <w:r>
        <w:t xml:space="preserve"> </w:t>
      </w:r>
      <w:r>
        <w:t xml:space="preserve">is a physician who specializes in diagnosing and treating diseases through the use of medical imaging techniques such as X-ray, computed tomography (CT), magnetic resonance imaging (MRI), ultrasound, and nuclear medicine. Their primary responsibility is to interpret images accurately to guide clinical decision-making. However, their role extends beyond mere interpretation; they often collaborate directly with other specialists—including oncologists, neurologists, and surgeons—to formulate treatment plans.</w:t>
      </w:r>
      <w:r>
        <w:br/>
      </w:r>
      <w:r>
        <w:br/>
      </w:r>
      <w:r>
        <w:t xml:space="preserve">In the bustling urban environment of</w:t>
      </w:r>
      <w:r>
        <w:t xml:space="preserve"> </w:t>
      </w:r>
      <w:r>
        <w:rPr>
          <w:bCs/>
          <w:b/>
        </w:rPr>
        <w:t xml:space="preserve">Sri Lanka Colombo</w:t>
      </w:r>
      <w:r>
        <w:t xml:space="preserve">, where hospital volumes are high and wait times can be lengthy, efficiency is paramount. A skilled</w:t>
      </w:r>
      <w:r>
        <w:t xml:space="preserve"> </w:t>
      </w:r>
      <w:r>
        <w:rPr>
          <w:bCs/>
          <w:b/>
        </w:rPr>
        <w:t xml:space="preserve">radiologist</w:t>
      </w:r>
      <w:r>
        <w:t xml:space="preserve"> </w:t>
      </w:r>
      <w:r>
        <w:t xml:space="preserve">must possess not only technical proficiency but also strong communication skills to convey critical findings quickly to referring physicians. For instance, in cases of acute stroke or trauma, the speed at which a radiologist identifies hemorrhage or fractures can significantly impact survival rates and long-term disability outcomes.</w:t>
      </w:r>
      <w:r>
        <w:br/>
      </w:r>
      <w:r>
        <w:br/>
      </w:r>
      <w:r>
        <w:t xml:space="preserve">Moreover, subspecialization has become more pronounced among</w:t>
      </w:r>
      <w:r>
        <w:t xml:space="preserve"> </w:t>
      </w:r>
      <w:r>
        <w:rPr>
          <w:bCs/>
          <w:b/>
        </w:rPr>
        <w:t xml:space="preserve">radiologists</w:t>
      </w:r>
      <w:r>
        <w:t xml:space="preserve"> </w:t>
      </w:r>
      <w:r>
        <w:t xml:space="preserve">working in major centers like Colombo. Some may focus exclusively on neuroradiology, while others specialize in musculoskeletal imaging or interventional procedures. This specialization ensures that patients receive expert care tailored to their specific conditions, thereby enhancing the overall quality of healthcare delivery.</w:t>
      </w:r>
      <w:r>
        <w:br/>
      </w:r>
      <w:r>
        <w:br/>
      </w:r>
    </w:p>
    <w:bookmarkEnd w:id="21"/>
    <w:bookmarkStart w:id="22" w:name="X19d252584f54c6b50b52d642ff5784deddbbe26"/>
    <w:p>
      <w:pPr>
        <w:pStyle w:val="Heading2"/>
      </w:pPr>
      <w:r>
        <w:t xml:space="preserve">Challenges Faced by Radiologists in Sri Lanka Colombo</w:t>
      </w:r>
    </w:p>
    <w:p>
      <w:pPr>
        <w:pStyle w:val="FirstParagraph"/>
      </w:pPr>
      <w:r>
        <w:br/>
      </w:r>
      <w:r>
        <w:t xml:space="preserve">Despite progress, several challenges persist for</w:t>
      </w:r>
      <w:r>
        <w:t xml:space="preserve"> </w:t>
      </w:r>
      <w:r>
        <w:rPr>
          <w:bCs/>
          <w:b/>
        </w:rPr>
        <w:t xml:space="preserve">radiologists</w:t>
      </w:r>
      <w:r>
        <w:t xml:space="preserve"> </w:t>
      </w:r>
      <w:r>
        <w:t xml:space="preserve">practicing in</w:t>
      </w:r>
      <w:r>
        <w:t xml:space="preserve"> </w:t>
      </w:r>
      <w:r>
        <w:rPr>
          <w:bCs/>
          <w:b/>
        </w:rPr>
        <w:t xml:space="preserve">Sri Lanka Colombo</w:t>
      </w:r>
      <w:r>
        <w:t xml:space="preserve">. One significant issue is the shortage of trained professionals relative to the growing demand for diagnostic services. The country faces a brain drain phenomenon, where many skilled medical practitioners seek opportunities abroad due to better remuneration and working conditions. This exodus places additional pressure on those remaining in local hospitals, leading to longer hours and potential burnout.</w:t>
      </w:r>
      <w:r>
        <w:br/>
      </w:r>
      <w:r>
        <w:br/>
      </w:r>
      <w:r>
        <w:t xml:space="preserve">Another challenge relates to technological disparity. While top-tier hospitals in Colombo boast state-of-the-art equipment, rural areas often lack even basic imaging capabilities. Bridging this gap requires strategic planning and substantial financial investment. Additionally, maintaining these advanced machines poses logistical difficulties given issues with power supply stability and access to spare parts.</w:t>
      </w:r>
      <w:r>
        <w:br/>
      </w:r>
      <w:r>
        <w:br/>
      </w:r>
      <w:r>
        <w:t xml:space="preserve">Cybersecurity also emerges as a growing concern as healthcare systems increasingly adopt electronic health records (EHRs) integrated with PACS (Picture Archiving and Communication Systems). Protecting patient data from breaches is crucial, especially when dealing sensitive diagnostic information. Thus,</w:t>
      </w:r>
      <w:r>
        <w:t xml:space="preserve"> </w:t>
      </w:r>
      <w:r>
        <w:rPr>
          <w:bCs/>
          <w:b/>
        </w:rPr>
        <w:t xml:space="preserve">radiologists</w:t>
      </w:r>
      <w:r>
        <w:t xml:space="preserve"> </w:t>
      </w:r>
      <w:r>
        <w:t xml:space="preserve">must stay abreast of not only medical advancements but also IT security protocols relevant to their field.</w:t>
      </w:r>
      <w:r>
        <w:br/>
      </w:r>
      <w:r>
        <w:br/>
      </w:r>
    </w:p>
    <w:bookmarkEnd w:id="22"/>
    <w:bookmarkStart w:id="23" w:name="X07684f49f29bcb2a308c116a101f9443c4ff439"/>
    <w:p>
      <w:pPr>
        <w:pStyle w:val="Heading2"/>
      </w:pPr>
      <w:r>
        <w:t xml:space="preserve">Future Directions and Technological Integration</w:t>
      </w:r>
    </w:p>
    <w:p>
      <w:pPr>
        <w:pStyle w:val="FirstParagraph"/>
      </w:pPr>
      <w:r>
        <w:br/>
      </w:r>
      <w:r>
        <w:t xml:space="preserve">Looking ahead, artificial intelligence (AI) promises to revolutionize the work of</w:t>
      </w:r>
      <w:r>
        <w:t xml:space="preserve"> </w:t>
      </w:r>
      <w:r>
        <w:rPr>
          <w:bCs/>
          <w:b/>
        </w:rPr>
        <w:t xml:space="preserve">radiologists</w:t>
      </w:r>
      <w:r>
        <w:t xml:space="preserve"> </w:t>
      </w:r>
      <w:r>
        <w:t xml:space="preserve">worldwide, including those in</w:t>
      </w:r>
      <w:r>
        <w:t xml:space="preserve"> </w:t>
      </w:r>
      <w:r>
        <w:rPr>
          <w:bCs/>
          <w:b/>
        </w:rPr>
        <w:t xml:space="preserve">Sri Lanka Colombo. AI algorithms have demonstrated remarkable accuracy in detecting abnormalities such as tumors or fractures from imaging data. By automating routine tasks like preliminary screenings, AI could allow radiologists to focus on complex cases requiring nuanced judgment.</w:t>
      </w:r>
      <w:r>
        <w:br/>
      </w:r>
      <w:r>
        <w:br/>
      </w:r>
      <w:r>
        <w:rPr>
          <w:bCs/>
          <w:b/>
        </w:rPr>
        <w:t xml:space="preserve">Telemedicine represents another frontier for expansion. With increasing internet penetration across Sri Lanka, remote consultations enabled by high-quality digital images could extend expert radiological services beyond Colombo into underserved regions. This approach aligns with national goals aimed at equitable healthcare distribution.</w:t>
      </w:r>
      <w:r>
        <w:br/>
      </w:r>
      <w:r>
        <w:br/>
      </w:r>
      <w:r>
        <w:rPr>
          <w:bCs/>
          <w:b/>
        </w:rPr>
        <w:t xml:space="preserve">Furthermore, interdisciplinary education initiatives should be strengthened to ensure that future generations of</w:t>
      </w:r>
      <w:r>
        <w:rPr>
          <w:bCs/>
          <w:b/>
        </w:rPr>
        <w:t xml:space="preserve"> </w:t>
      </w:r>
      <w:r>
        <w:rPr>
          <w:bCs/>
          <w:b/>
          <w:bCs/>
          <w:b/>
        </w:rPr>
        <w:t xml:space="preserve">radiologists</w:t>
      </w:r>
      <w:r>
        <w:rPr>
          <w:bCs/>
          <w:b/>
        </w:rPr>
        <w:t xml:space="preserve"> </w:t>
      </w:r>
      <w:r>
        <w:rPr>
          <w:bCs/>
          <w:b/>
        </w:rPr>
        <w:t xml:space="preserve">are equipped with both traditional diagnostic skills and contemporary technological competencies. Collaborations between local universities and international institutions could facilitate knowledge exchange and foster innovation within the field.</w:t>
      </w:r>
      <w:r>
        <w:br/>
      </w:r>
      <w:r>
        <w:br/>
      </w:r>
    </w:p>
    <w:bookmarkEnd w:id="23"/>
    <w:bookmarkStart w:id="24" w:name="conclusion"/>
    <w:p>
      <w:pPr>
        <w:pStyle w:val="Heading2"/>
      </w:pPr>
      <w:r>
        <w:t xml:space="preserve">Conclusion</w:t>
      </w:r>
    </w:p>
    <w:p>
      <w:pPr>
        <w:pStyle w:val="FirstParagraph"/>
      </w:pPr>
      <w:r>
        <w:br/>
      </w:r>
      <w:r>
        <w:t xml:space="preserve">In conclusion, the role of the</w:t>
      </w:r>
      <w:r>
        <w:t xml:space="preserve"> </w:t>
      </w:r>
      <w:r>
        <w:rPr>
          <w:bCs/>
          <w:b/>
        </w:rPr>
        <w:t xml:space="preserve">radiologist</w:t>
      </w:r>
      <w:r>
        <w:t xml:space="preserve"> </w:t>
      </w:r>
      <w:r>
        <w:t xml:space="preserve">in Sri Lanka Colombo is multifaceted, encompassing diagnostic accuracy, technological adaptation, and collaborative patient care. While challenges such as workforce shortages and infrastructural limitations remain pressing issues ongoing efforts toward modernization offer hope for improved service delivery.</w:t>
      </w:r>
      <w:r>
        <w:br/>
      </w:r>
      <w:r>
        <w:br/>
      </w:r>
      <w:r>
        <w:t xml:space="preserve">As technology continues to advance rapidly it becomes imperative for stakeholders—government officials healthcare providers educators—to work together ensuring that radiological services meet contemporary standards effectively addressing public health needs sustainably over time.</w:t>
      </w:r>
      <w:r>
        <w:br/>
      </w:r>
      <w:r>
        <w:br/>
      </w:r>
      <w:r>
        <w:t xml:space="preserve">Ultimately empowering</w:t>
      </w:r>
      <w:r>
        <w:t xml:space="preserve"> </w:t>
      </w:r>
      <w:r>
        <w:rPr>
          <w:bCs/>
          <w:b/>
        </w:rPr>
        <w:t xml:space="preserve">radiologists</w:t>
      </w:r>
      <w:r>
        <w:t xml:space="preserve"> </w:t>
      </w:r>
      <w:r>
        <w:t xml:space="preserve">through training support resources will enhance their ability serve populations efficiently contributing positively towards achieving universal health coverage aspirations held forth by leaders in</w:t>
      </w:r>
      <w:r>
        <w:t xml:space="preserve"> </w:t>
      </w:r>
      <w:r>
        <w:rPr>
          <w:bCs/>
          <w:b/>
        </w:rPr>
        <w:t xml:space="preserve">Sri Lanka Colombo.</w:t>
      </w:r>
      <w:r>
        <w:br/>
      </w:r>
      <w:r>
        <w:br/>
      </w:r>
    </w:p>
    <w:bookmarkEnd w:id="24"/>
    <w:bookmarkStart w:id="25" w:name="Xdfe9781d256dbf191f92adc646988982a0552bb"/>
    <w:p>
      <w:pPr>
        <w:pStyle w:val="Heading2"/>
      </w:pPr>
      <w:r>
        <w:t xml:space="preserve">References and Further Reading Suggestions</w:t>
      </w:r>
    </w:p>
    <w:p>
      <w:pPr>
        <w:pStyle w:val="FirstParagraph"/>
      </w:pPr>
      <w:r>
        <w:br/>
      </w:r>
      <w:r>
        <w:t xml:space="preserve">1. "Health Systems in Sri Lanka: Progress and Challenges" – Ministry of Health, Sri Lanka.</w:t>
      </w:r>
      <w:r>
        <w:br/>
      </w:r>
      <w:r>
        <w:br/>
      </w:r>
      <w:r>
        <w:t xml:space="preserve">2. "Impact of Digital Transformation on Healthcare Delivery" – Journal of Medical Imaging</w:t>
      </w:r>
      <w:r>
        <w:br/>
      </w:r>
      <w:r>
        <w:br/>
      </w:r>
      <w:r>
        <w:t xml:space="preserve">3. "Telemedicine Potentialities in Developing Countries" - International Journal e-Health</w:t>
      </w:r>
      <w:r>
        <w:br/>
      </w:r>
      <w:r>
        <w:br/>
      </w:r>
      <w:r>
        <w:t xml:space="preserve">*Note: These references serve as illustrative examples rather than actual citations since this document synthesizes general knowledge regarding radiology practices globally applied specifically within contextual constraints observed around Colombo/Sri Lanka scenarios.*</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Radiologist in Sri Lanka Colombo</dc:title>
  <dc:creator/>
  <dc:language>en</dc:language>
  <cp:keywords/>
  <dcterms:created xsi:type="dcterms:W3CDTF">2026-07-29T19:03:14Z</dcterms:created>
  <dcterms:modified xsi:type="dcterms:W3CDTF">2026-07-29T19:03:14Z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