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6" w:name="X016789ce660bbe2a0f2fab124726f76806d5f7a"/>
    <w:p>
      <w:pPr>
        <w:pStyle w:val="Heading1"/>
      </w:pPr>
      <w:r>
        <w:t xml:space="preserve">Book Report Analysis: The Evolving Role of the Radiologist in Thailand Bangkok</w:t>
      </w:r>
    </w:p>
    <w:p>
      <w:pPr>
        <w:pStyle w:val="FirstParagraph"/>
      </w:pPr>
      <w:r>
        <w:rPr>
          <w:bCs/>
          <w:b/>
        </w:rPr>
        <w:t xml:space="preserve">Title:</w:t>
      </w:r>
      <w:r>
        <w:t xml:space="preserve"> </w:t>
      </w:r>
      <w:r>
        <w:t xml:space="preserve">Diagnostic Imaging and Healthcare Infrastructure: A Case Study of Thailand Bangkok</w:t>
      </w:r>
      <w:r>
        <w:br/>
      </w:r>
      <w:r>
        <w:rPr>
          <w:bCs/>
          <w:b/>
        </w:rPr>
        <w:t xml:space="preserve">Date:</w:t>
      </w:r>
      <w:r>
        <w:t xml:space="preserve"> </w:t>
      </w:r>
      <w:r>
        <w:t xml:space="preserve">May 24, 2024</w:t>
      </w:r>
      <w:r>
        <w:br/>
      </w:r>
      <w:r>
        <w:rPr>
          <w:bCs/>
          <w:b/>
        </w:rPr>
        <w:t xml:space="preserve">Purpose:</w:t>
      </w:r>
      <w:r>
        <w:t xml:space="preserve">To analyze the critical role, technological adoption, and future challenges of the Radiologist within the rapidly developing healthcare landscape of Thailand Bangkok.</w:t>
      </w:r>
    </w:p>
    <w:bookmarkStart w:id="20" w:name="introduction"/>
    <w:p>
      <w:pPr>
        <w:pStyle w:val="Heading2"/>
      </w:pPr>
      <w:r>
        <w:t xml:space="preserve">Introduction</w:t>
      </w:r>
    </w:p>
    <w:p>
      <w:pPr>
        <w:pStyle w:val="FirstParagraph"/>
      </w:pPr>
      <w:r>
        <w:t xml:space="preserve">In modern medicine, few professions bridge the gap between technology and human pathology as seamlessly as that of a</w:t>
      </w:r>
      <w:r>
        <w:t xml:space="preserve"> </w:t>
      </w:r>
      <w:r>
        <w:rPr>
          <w:bCs/>
          <w:b/>
        </w:rPr>
        <w:t xml:space="preserve">Radiologist</w:t>
      </w:r>
      <w:r>
        <w:t xml:space="preserve">. This book report explores a comprehensive analysis of diagnostic imaging practices, specifically tailored to the unique healthcare ecosystem of Thailand. The focus is heavily centered on</w:t>
      </w:r>
      <w:r>
        <w:t xml:space="preserve"> </w:t>
      </w:r>
      <w:r>
        <w:rPr>
          <w:bCs/>
          <w:b/>
        </w:rPr>
        <w:t xml:space="preserve">Thailand Bangkok</w:t>
      </w:r>
      <w:r>
        <w:t xml:space="preserve">, the capital city which serves not only as the political and economic hub of Southeast Asia but also as a premier destination for medical tourism and advanced clinical research. Understanding the dynamics within this specific geographic region is crucial, as</w:t>
      </w:r>
      <w:r>
        <w:t xml:space="preserve"> </w:t>
      </w:r>
      <w:r>
        <w:rPr>
          <w:bCs/>
          <w:b/>
        </w:rPr>
        <w:t xml:space="preserve">Thailand Bangkok</w:t>
      </w:r>
      <w:r>
        <w:t xml:space="preserve"> </w:t>
      </w:r>
      <w:r>
        <w:t xml:space="preserve">represents a microcosm of rapid healthcare modernization, where traditional practices meet cutting-edge global standards.</w:t>
      </w:r>
    </w:p>
    <w:bookmarkEnd w:id="20"/>
    <w:bookmarkStart w:id="21" w:name="X54507d6b9caa25ebf7e3128ec85f168dfbc0c98"/>
    <w:p>
      <w:pPr>
        <w:pStyle w:val="Heading2"/>
      </w:pPr>
      <w:r>
        <w:t xml:space="preserve">The Central Role of the Radiologist in Modern Diagnostics</w:t>
      </w:r>
    </w:p>
    <w:p>
      <w:pPr>
        <w:pStyle w:val="FirstParagraph"/>
      </w:pPr>
      <w:r>
        <w:t xml:space="preserve">The text emphasizes that the contemporary</w:t>
      </w:r>
      <w:r>
        <w:t xml:space="preserve"> </w:t>
      </w:r>
      <w:r>
        <w:rPr>
          <w:bCs/>
          <w:b/>
        </w:rPr>
        <w:t xml:space="preserve">Radiologist</w:t>
      </w:r>
      <w:r>
        <w:t xml:space="preserve"> </w:t>
      </w:r>
      <w:r>
        <w:t xml:space="preserve">has transcended the role of a mere "technician" who operates X-ray machines. Instead, they are now central diagnostic physicians who integrate complex data from Modalities such as MRI, CT scans, PET scans, and Ultrasound to guide clinical decision-making. In the context of this report, it is vital to recognize that the</w:t>
      </w:r>
      <w:r>
        <w:t xml:space="preserve"> </w:t>
      </w:r>
      <w:r>
        <w:rPr>
          <w:bCs/>
          <w:b/>
        </w:rPr>
        <w:t xml:space="preserve">Radiologist</w:t>
      </w:r>
      <w:r>
        <w:t xml:space="preserve"> </w:t>
      </w:r>
      <w:r>
        <w:t xml:space="preserve">acts as a consultant for other medical specialists. Whether dealing with oncology, neurology, or cardiology in</w:t>
      </w:r>
      <w:r>
        <w:t xml:space="preserve"> </w:t>
      </w:r>
      <w:r>
        <w:rPr>
          <w:bCs/>
          <w:b/>
        </w:rPr>
        <w:t xml:space="preserve">Thailand Bangkok</w:t>
      </w:r>
      <w:r>
        <w:t xml:space="preserve">, the accuracy of a diagnosis often hinges on the interpretative skills and clinical insight provided by the radiologist.</w:t>
      </w:r>
    </w:p>
    <w:p>
      <w:pPr>
        <w:pStyle w:val="BodyText"/>
      </w:pPr>
      <w:r>
        <w:t xml:space="preserve">The book highlights that in high-volume centers found in major metropolitan areas like</w:t>
      </w:r>
      <w:r>
        <w:t xml:space="preserve"> </w:t>
      </w:r>
      <w:r>
        <w:rPr>
          <w:bCs/>
          <w:b/>
        </w:rPr>
        <w:t xml:space="preserve">Thailand Bangkok</w:t>
      </w:r>
      <w:r>
        <w:t xml:space="preserve">, efficiency is paramount. A</w:t>
      </w:r>
      <w:r>
        <w:t xml:space="preserve"> </w:t>
      </w:r>
      <w:r>
        <w:rPr>
          <w:bCs/>
          <w:b/>
        </w:rPr>
        <w:t xml:space="preserve">Radiologist</w:t>
      </w:r>
      <w:r>
        <w:t xml:space="preserve"> </w:t>
      </w:r>
      <w:r>
        <w:t xml:space="preserve">must balance speed with precision, managing a workload that includes routine screenings and complex pathological cases. This dual requirement forces a reevaluation of training protocols and workflow management within radiology departments across the region.</w:t>
      </w:r>
    </w:p>
    <w:bookmarkEnd w:id="21"/>
    <w:bookmarkStart w:id="22" w:name="Xc9a949cfc5b9fc0ffd3f5ea1215288c1031f12e"/>
    <w:p>
      <w:pPr>
        <w:pStyle w:val="Heading2"/>
      </w:pPr>
      <w:r>
        <w:t xml:space="preserve">The Healthcare Landscape of Thailand Bangkok</w:t>
      </w:r>
    </w:p>
    <w:p>
      <w:pPr>
        <w:pStyle w:val="FirstParagraph"/>
      </w:pPr>
      <w:r>
        <w:rPr>
          <w:bCs/>
          <w:b/>
        </w:rPr>
        <w:t xml:space="preserve">Thailand Bangkok</w:t>
      </w:r>
      <w:r>
        <w:t xml:space="preserve"> </w:t>
      </w:r>
      <w:r>
        <w:t xml:space="preserve">stands out as a unique environment for medical practice. The city hosts some of the most advanced hospitals in Asia, many of which are accredited by international bodies such as Joint Commission International (JCI). For the</w:t>
      </w:r>
      <w:r>
        <w:t xml:space="preserve"> </w:t>
      </w:r>
      <w:r>
        <w:rPr>
          <w:bCs/>
          <w:b/>
        </w:rPr>
        <w:t xml:space="preserve">Radiologist</w:t>
      </w:r>
      <w:r>
        <w:t xml:space="preserve">, working in this setting means operating state-of-the-art equipment that rivals those found in Europe or North America. However, it also means dealing with a diverse patient demographic. The book details how the healthcare system in</w:t>
      </w:r>
      <w:r>
        <w:t xml:space="preserve"> </w:t>
      </w:r>
      <w:r>
        <w:rPr>
          <w:bCs/>
          <w:b/>
        </w:rPr>
        <w:t xml:space="preserve">Thailand Bangkok</w:t>
      </w:r>
      <w:r>
        <w:t xml:space="preserve"> </w:t>
      </w:r>
      <w:r>
        <w:t xml:space="preserve">serves three distinct groups: local residents covered by various national insurance schemes, civil servants, and international patients seeking medical tourism services.</w:t>
      </w:r>
    </w:p>
    <w:p>
      <w:pPr>
        <w:pStyle w:val="BodyText"/>
      </w:pPr>
      <w:r>
        <w:t xml:space="preserve">This tripartite structure places specific demands on the</w:t>
      </w:r>
      <w:r>
        <w:t xml:space="preserve"> </w:t>
      </w:r>
      <w:r>
        <w:rPr>
          <w:bCs/>
          <w:b/>
        </w:rPr>
        <w:t xml:space="preserve">Radiologist</w:t>
      </w:r>
      <w:r>
        <w:t xml:space="preserve">. For local patients, accessibility and cost-effectiveness are key considerations. For international tourists arriving in</w:t>
      </w:r>
      <w:r>
        <w:t xml:space="preserve"> </w:t>
      </w:r>
      <w:r>
        <w:rPr>
          <w:bCs/>
          <w:b/>
        </w:rPr>
        <w:t xml:space="preserve">Thailand Bangkok</w:t>
      </w:r>
      <w:r>
        <w:t xml:space="preserve">, the expectation is for world-class luxury service combined with diagnostic excellence. Consequently, the role of the</w:t>
      </w:r>
      <w:r>
        <w:t xml:space="preserve"> </w:t>
      </w:r>
      <w:r>
        <w:rPr>
          <w:bCs/>
          <w:b/>
        </w:rPr>
        <w:t xml:space="preserve">Radiologist</w:t>
      </w:r>
      <w:r>
        <w:t xml:space="preserve"> </w:t>
      </w:r>
      <w:r>
        <w:t xml:space="preserve">expands to include excellent communication skills in English and other major languages, ensuring that global patients understand their imaging results clearly.</w:t>
      </w:r>
    </w:p>
    <w:bookmarkEnd w:id="22"/>
    <w:bookmarkStart w:id="23" w:name="X2de8e919ee1066917ed3c8398b290d9387cf5b0"/>
    <w:p>
      <w:pPr>
        <w:pStyle w:val="Heading2"/>
      </w:pPr>
      <w:r>
        <w:t xml:space="preserve">Technological Integration and Artificial Intelligence</w:t>
      </w:r>
    </w:p>
    <w:p>
      <w:pPr>
        <w:pStyle w:val="FirstParagraph"/>
      </w:pPr>
      <w:r>
        <w:t xml:space="preserve">A significant portion of the analysis focuses on the integration of technology. The book posits that</w:t>
      </w:r>
      <w:r>
        <w:t xml:space="preserve"> </w:t>
      </w:r>
      <w:r>
        <w:rPr>
          <w:bCs/>
          <w:b/>
        </w:rPr>
        <w:t xml:space="preserve">Thailand Bangkok</w:t>
      </w:r>
      <w:r>
        <w:t xml:space="preserve">, being a tech-savvy metropolitan area, is at the forefront of adopting Artificial Intelligence (AI) in radiology. AI algorithms are increasingly being used to assist the</w:t>
      </w:r>
      <w:r>
        <w:t xml:space="preserve"> </w:t>
      </w:r>
      <w:r>
        <w:rPr>
          <w:bCs/>
          <w:b/>
        </w:rPr>
        <w:t xml:space="preserve">Radiologist</w:t>
      </w:r>
      <w:r>
        <w:t xml:space="preserve"> </w:t>
      </w:r>
      <w:r>
        <w:t xml:space="preserve">in detecting anomalies such as pulmonary nodules or early-stage fractures. This technological support does not replace the human element but rather augments it, allowing the</w:t>
      </w:r>
      <w:r>
        <w:t xml:space="preserve"> </w:t>
      </w:r>
      <w:r>
        <w:rPr>
          <w:bCs/>
          <w:b/>
        </w:rPr>
        <w:t xml:space="preserve">Radiologist</w:t>
      </w:r>
      <w:r>
        <w:t xml:space="preserve"> </w:t>
      </w:r>
      <w:r>
        <w:t xml:space="preserve">to focus more on complex cases and patient care.</w:t>
      </w:r>
    </w:p>
    <w:p>
      <w:pPr>
        <w:pStyle w:val="BodyText"/>
      </w:pPr>
      <w:r>
        <w:t xml:space="preserve">The report notes that hospitals in</w:t>
      </w:r>
      <w:r>
        <w:t xml:space="preserve"> </w:t>
      </w:r>
      <w:r>
        <w:rPr>
          <w:bCs/>
          <w:b/>
        </w:rPr>
        <w:t xml:space="preserve">Thailand Bangkok</w:t>
      </w:r>
      <w:r>
        <w:t xml:space="preserve"> </w:t>
      </w:r>
      <w:r>
        <w:t xml:space="preserve">are investing heavily in PACS (Picture Archiving and Communication Systems) and RIS (Radiology Information Systems). This digital transformation streamlines the workflow for the</w:t>
      </w:r>
      <w:r>
        <w:t xml:space="preserve"> </w:t>
      </w:r>
      <w:r>
        <w:rPr>
          <w:bCs/>
          <w:b/>
        </w:rPr>
        <w:t xml:space="preserve">Radiologist</w:t>
      </w:r>
      <w:r>
        <w:t xml:space="preserve">, allowing for remote consultations and teleradiology services. In a city of such density, telemedicine has become essential, enabling specialists in</w:t>
      </w:r>
      <w:r>
        <w:t xml:space="preserve"> </w:t>
      </w:r>
      <w:r>
        <w:rPr>
          <w:bCs/>
          <w:b/>
        </w:rPr>
        <w:t xml:space="preserve">Thailand Bangkok</w:t>
      </w:r>
      <w:r>
        <w:t xml:space="preserve"> </w:t>
      </w:r>
      <w:r>
        <w:t xml:space="preserve">to provide expert opinions on imaging studies from patients in more remote provinces.</w:t>
      </w:r>
    </w:p>
    <w:bookmarkEnd w:id="23"/>
    <w:bookmarkStart w:id="24" w:name="educational-and-professional-challenges"/>
    <w:p>
      <w:pPr>
        <w:pStyle w:val="Heading2"/>
      </w:pPr>
      <w:r>
        <w:t xml:space="preserve">Educational and Professional Challenges</w:t>
      </w:r>
    </w:p>
    <w:p>
      <w:pPr>
        <w:pStyle w:val="FirstParagraph"/>
      </w:pPr>
      <w:r>
        <w:t xml:space="preserve">The book also addresses the human capital aspect. There is a growing demand for trained Radiologists in</w:t>
      </w:r>
      <w:r>
        <w:t xml:space="preserve"> </w:t>
      </w:r>
      <w:r>
        <w:rPr>
          <w:bCs/>
          <w:b/>
        </w:rPr>
        <w:t xml:space="preserve">Thailand Bangkok</w:t>
      </w:r>
      <w:r>
        <w:t xml:space="preserve">, leading to a competitive job market. The text discusses the rigorous training required to become a certified</w:t>
      </w:r>
      <w:r>
        <w:t xml:space="preserve"> </w:t>
      </w:r>
      <w:r>
        <w:rPr>
          <w:bCs/>
          <w:b/>
        </w:rPr>
        <w:t xml:space="preserve">Radiologist</w:t>
      </w:r>
      <w:r>
        <w:t xml:space="preserve">, including residency programs and continuous medical education (CME). Given the rapid pace of technological change, staying current is a constant challenge for professionals practicing in this dynamic sector.</w:t>
      </w:r>
    </w:p>
    <w:p>
      <w:pPr>
        <w:pStyle w:val="BodyText"/>
      </w:pPr>
      <w:r>
        <w:t xml:space="preserve">Thailand Bangkok offers high-tech care, the interpersonal aspect remains deeply rooted in Thai culture. A successful</w:t>
      </w:r>
      <w:r>
        <w:t xml:space="preserve"> </w:t>
      </w:r>
      <w:r>
        <w:rPr>
          <w:bCs/>
          <w:b/>
        </w:rPr>
        <w:t xml:space="preserve">Radiologist</w:t>
      </w:r>
      <w:r>
        <w:t xml:space="preserve"> </w:t>
      </w:r>
      <w:r>
        <w:t xml:space="preserve">must navigate these cultural expectations, often working closely with referring physicians to ensure that the delivery of sensitive diagnostic news is handled with empathy and respect.</w:t>
      </w:r>
    </w:p>
    <w:bookmarkEnd w:id="24"/>
    <w:bookmarkStart w:id="25" w:name="future-outlook-and-conclusion"/>
    <w:p>
      <w:pPr>
        <w:pStyle w:val="Heading2"/>
      </w:pPr>
      <w:r>
        <w:t xml:space="preserve">Future Outlook and Conclusion</w:t>
      </w:r>
    </w:p>
    <w:p>
      <w:pPr>
        <w:pStyle w:val="FirstParagraph"/>
      </w:pPr>
      <w:r>
        <w:t xml:space="preserve">In conclusion, this book report underscores that the profession of the Radiologist is undergoing a profound transformation. In</w:t>
      </w:r>
      <w:r>
        <w:t xml:space="preserve"> </w:t>
      </w:r>
      <w:r>
        <w:rPr>
          <w:bCs/>
          <w:b/>
        </w:rPr>
        <w:t xml:space="preserve">Thailand Bangkok</w:t>
      </w:r>
      <w:r>
        <w:t xml:space="preserve">, this transformation is accelerated by economic growth, technological influx, and international demand for healthcare. The future of radiology in this region lies in the synergy between advanced imaging technologies and skilled human interpretation.</w:t>
      </w:r>
    </w:p>
    <w:p>
      <w:pPr>
        <w:pStyle w:val="BodyText"/>
      </w:pPr>
      <w:r>
        <w:t xml:space="preserve">The analysis confirms that the Radiologist is not merely a viewer of images but a critical diagnostic partner. For</w:t>
      </w:r>
      <w:r>
        <w:t xml:space="preserve"> </w:t>
      </w:r>
      <w:r>
        <w:rPr>
          <w:bCs/>
          <w:b/>
        </w:rPr>
        <w:t xml:space="preserve">Thailand Bangkok</w:t>
      </w:r>
      <w:r>
        <w:t xml:space="preserve">, maintaining a robust pipeline of highly trained radiologists is essential for sustaining its reputation as a global healthcare leader. As medical technology continues to evolve, the focus must remain on integrating these tools effectively into the practice of the Radiologist, ensuring that patients in</w:t>
      </w:r>
      <w:r>
        <w:t xml:space="preserve"> </w:t>
      </w:r>
      <w:r>
        <w:rPr>
          <w:bCs/>
          <w:b/>
        </w:rPr>
        <w:t xml:space="preserve">Thailand Bangkok</w:t>
      </w:r>
      <w:r>
        <w:t xml:space="preserve"> </w:t>
      </w:r>
      <w:r>
        <w:t xml:space="preserve">receive safe, accurate, and timely diagnoses.</w:t>
      </w:r>
    </w:p>
    <w:p>
      <w:pPr>
        <w:pStyle w:val="BodyText"/>
      </w:pPr>
      <w:r>
        <w:t xml:space="preserve">This document serves as a testament to the vital importance of radiology in modern medicine and specifically highlights how</w:t>
      </w:r>
      <w:r>
        <w:t xml:space="preserve"> </w:t>
      </w:r>
      <w:r>
        <w:rPr>
          <w:bCs/>
          <w:b/>
        </w:rPr>
        <w:t xml:space="preserve">Thailand Bangkok</w:t>
      </w:r>
      <w:r>
        <w:t xml:space="preserve"> </w:t>
      </w:r>
      <w:r>
        <w:t xml:space="preserve">is adapting to meet the challenges and opportunities of this specialized field. The continued development of infrastructure and education for the Radiologist will be key factors in the ongoing success of healthcare initiatives in this vibrant Asian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Thailand Bangkok</dc:title>
  <dc:creator/>
  <dc:language>en</dc:language>
  <cp:keywords/>
  <dcterms:created xsi:type="dcterms:W3CDTF">2026-07-29T04:15:10Z</dcterms:created>
  <dcterms:modified xsi:type="dcterms:W3CDTF">2026-07-29T04:15:10Z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