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0b0f8506656cb8b3d3626f2ee11e0f31a3864ea"/>
    <w:p>
      <w:pPr>
        <w:pStyle w:val="Heading1"/>
      </w:pPr>
      <w:r>
        <w:t xml:space="preserve">A Critical Analysis of the Modern Radiologist in Istanbul, Turkey</w:t>
      </w:r>
    </w:p>
    <w:p>
      <w:pPr>
        <w:pStyle w:val="FirstParagraph"/>
      </w:pPr>
      <w:r>
        <w:rPr>
          <w:bCs/>
          <w:b/>
        </w:rPr>
        <w:t xml:space="preserve">Date:</w:t>
      </w:r>
      <w:r>
        <w:t xml:space="preserve"> </w:t>
      </w:r>
      <w:r>
        <w:t xml:space="preserve">May 24, 2024</w:t>
      </w:r>
      <w:r>
        <w:br/>
      </w:r>
      <w:r>
        <w:rPr>
          <w:bCs/>
          <w:b/>
        </w:rPr>
        <w:t xml:space="preserve">Subject:</w:t>
      </w:r>
      <w:r>
        <w:t xml:space="preserve">The Evolution and Future of Medical Imaging Professionals in Istanbul</w:t>
      </w:r>
      <w:r>
        <w:br/>
      </w:r>
      <w:r>
        <w:rPr>
          <w:bCs/>
          <w:b/>
        </w:rPr>
        <w:t xml:space="preserve">Jurisdiction:</w:t>
      </w:r>
      <w:r>
        <w:t xml:space="preserve">Turkey Istanbul Metropolitan Region</w:t>
      </w:r>
    </w:p>
    <w:bookmarkStart w:id="20" w:name="X4ebdc4400c8e18699ca71c50e7188ebd0fb6b57"/>
    <w:p>
      <w:pPr>
        <w:pStyle w:val="Heading2"/>
      </w:pPr>
      <w:r>
        <w:t xml:space="preserve">I. Introduction: The Intersection of Technology and Tradition</w:t>
      </w:r>
    </w:p>
    <w:p>
      <w:pPr>
        <w:pStyle w:val="FirstParagraph"/>
      </w:pPr>
      <w:r>
        <w:t xml:space="preserve">The landscape of modern healthcare is undergoing a seismic shift, driven largely by advancements in diagnostic imaging. This document serves as a comprehensive Book Report analysis regarding the professional profile, challenges, and opportunities facing the</w:t>
      </w:r>
      <w:r>
        <w:t xml:space="preserve"> </w:t>
      </w:r>
      <w:r>
        <w:rPr>
          <w:bCs/>
          <w:b/>
        </w:rPr>
        <w:t xml:space="preserve">Radiologist</w:t>
      </w:r>
      <w:r>
        <w:t xml:space="preserve"> </w:t>
      </w:r>
      <w:r>
        <w:t xml:space="preserve">within the unique socio-economic and geographical context of</w:t>
      </w:r>
      <w:r>
        <w:t xml:space="preserve"> </w:t>
      </w:r>
      <w:r>
        <w:rPr>
          <w:bCs/>
          <w:b/>
        </w:rPr>
        <w:t xml:space="preserve">Turkey Istanbul</w:t>
      </w:r>
      <w:r>
        <w:t xml:space="preserve">.</w:t>
      </w:r>
      <w:r>
        <w:t xml:space="preserve"> </w:t>
      </w:r>
      <w:r>
        <w:t xml:space="preserve">Istanbul stands as a singular global hub where East meets West, not only geographically but culturally and medically. As one of the most populous metropolitan areas in Europe, with over 15 million residents, the demand for high-quality medical services is unprecedented. Consequently, the role of the</w:t>
      </w:r>
      <w:r>
        <w:t xml:space="preserve"> </w:t>
      </w:r>
      <w:r>
        <w:rPr>
          <w:bCs/>
          <w:b/>
        </w:rPr>
        <w:t xml:space="preserve">Radiologist</w:t>
      </w:r>
      <w:r>
        <w:t xml:space="preserve"> </w:t>
      </w:r>
      <w:r>
        <w:t xml:space="preserve">has evolved from that of a mere image interpreter to a central pillar in multidisciplinary patient care networks. This report explores how these medical specialists are adapting to local requirements while maintaining international standards of excellence.</w:t>
      </w:r>
    </w:p>
    <w:bookmarkEnd w:id="20"/>
    <w:bookmarkStart w:id="21" w:name="Xad18ee083685c06d7029da4d8ae3e0d7fd5aab6"/>
    <w:p>
      <w:pPr>
        <w:pStyle w:val="Heading2"/>
      </w:pPr>
      <w:r>
        <w:t xml:space="preserve">II. The Professional Profile: Defining the Modern Radiologist</w:t>
      </w:r>
    </w:p>
    <w:p>
      <w:pPr>
        <w:pStyle w:val="FirstParagraph"/>
      </w:pPr>
      <w:r>
        <w:t xml:space="preserve">To understand the significance of the</w:t>
      </w:r>
      <w:r>
        <w:t xml:space="preserve"> </w:t>
      </w:r>
      <w:r>
        <w:rPr>
          <w:bCs/>
          <w:b/>
        </w:rPr>
        <w:t xml:space="preserve">Radiologist</w:t>
      </w:r>
      <w:r>
        <w:t xml:space="preserve">, one must first define their expanding scope of practice. Historically confined to reading X-rays, today’s</w:t>
      </w:r>
      <w:r>
        <w:t xml:space="preserve"> </w:t>
      </w:r>
      <w:r>
        <w:rPr>
          <w:bCs/>
          <w:b/>
        </w:rPr>
        <w:t xml:space="preserve">Radiologist</w:t>
      </w:r>
      <w:r>
        <w:t xml:space="preserve"> </w:t>
      </w:r>
      <w:r>
        <w:t xml:space="preserve">is a master of multimodal imaging, including Magnetic Resonance Imaging (MRI), Computed Tomography (CT), Ultrasound, and Nuclear Medicine.</w:t>
      </w:r>
      <w:r>
        <w:t xml:space="preserve"> </w:t>
      </w:r>
      <w:r>
        <w:t xml:space="preserve">In the context of</w:t>
      </w:r>
      <w:r>
        <w:t xml:space="preserve"> </w:t>
      </w:r>
      <w:r>
        <w:rPr>
          <w:bCs/>
          <w:b/>
        </w:rPr>
        <w:t xml:space="preserve">Turkey Istanbul</w:t>
      </w:r>
      <w:r>
        <w:t xml:space="preserve">, this professional profile is undergoing rigorous transformation. The educational requirements for becoming a</w:t>
      </w:r>
      <w:r>
        <w:t xml:space="preserve"> </w:t>
      </w:r>
      <w:r>
        <w:rPr>
          <w:bCs/>
          <w:b/>
        </w:rPr>
        <w:t xml:space="preserve">Radiologist</w:t>
      </w:r>
      <w:r>
        <w:t xml:space="preserve"> </w:t>
      </w:r>
      <w:r>
        <w:t xml:space="preserve">in Turkey are stringent, requiring specialized residency programs accredited by the Ministry of Health and universities such as Istanbul University or Koç University. However, the modern</w:t>
      </w:r>
      <w:r>
        <w:t xml:space="preserve"> </w:t>
      </w:r>
      <w:r>
        <w:rPr>
          <w:bCs/>
          <w:b/>
        </w:rPr>
        <w:t xml:space="preserve">Radiologist</w:t>
      </w:r>
      <w:r>
        <w:t xml:space="preserve"> </w:t>
      </w:r>
      <w:r>
        <w:t xml:space="preserve">must possess more than just technical acumen; they require strong communication skills to collaborate with oncologists, surgeons, and cardiologists who rely on imaging data for critical decision-making processes.</w:t>
      </w:r>
      <w:r>
        <w:t xml:space="preserve"> </w:t>
      </w:r>
      <w:r>
        <w:t xml:space="preserve">Furthermore, the rise of Artificial Intelligence (AI) in medical diagnostics has forced every practicing</w:t>
      </w:r>
      <w:r>
        <w:t xml:space="preserve"> </w:t>
      </w:r>
      <w:r>
        <w:rPr>
          <w:bCs/>
          <w:b/>
        </w:rPr>
        <w:t xml:space="preserve">Radiologist</w:t>
      </w:r>
      <w:r>
        <w:t xml:space="preserve"> </w:t>
      </w:r>
      <w:r>
        <w:t xml:space="preserve">to upskill continuously. The ability to interpret AI-assisted scans without losing clinical judgment is now a core competency expected of any competent specialist in this field.</w:t>
      </w:r>
    </w:p>
    <w:bookmarkEnd w:id="21"/>
    <w:bookmarkStart w:id="22" w:name="X0047ea7e427c7ab894d37394a46590016856167"/>
    <w:p>
      <w:pPr>
        <w:pStyle w:val="Heading2"/>
      </w:pPr>
      <w:r>
        <w:t xml:space="preserve">III. The Istanbul Context: A Unique Healthcare Ecosystem</w:t>
      </w:r>
    </w:p>
    <w:p>
      <w:pPr>
        <w:pStyle w:val="FirstParagraph"/>
      </w:pPr>
      <w:r>
        <w:t xml:space="preserve">Why is the location of</w:t>
      </w:r>
      <w:r>
        <w:t xml:space="preserve"> </w:t>
      </w:r>
      <w:r>
        <w:rPr>
          <w:bCs/>
          <w:b/>
        </w:rPr>
        <w:t xml:space="preserve">Turkey Istanbul</w:t>
      </w:r>
      <w:r>
        <w:t xml:space="preserve"> </w:t>
      </w:r>
      <w:r>
        <w:t xml:space="preserve">so critical to this analysis? The city presents a complex healthcare ecosystem characterized by both public and private sectors. In</w:t>
      </w:r>
      <w:r>
        <w:t xml:space="preserve"> </w:t>
      </w:r>
      <w:r>
        <w:rPr>
          <w:bCs/>
          <w:b/>
        </w:rPr>
        <w:t xml:space="preserve">Turkey Istanbul</w:t>
      </w:r>
      <w:r>
        <w:t xml:space="preserve">, the public health infrastructure, managed largely by state hospitals and university clinics, serves millions of citizens. These institutions are often at the forefront of academic research and training new generations of</w:t>
      </w:r>
      <w:r>
        <w:t xml:space="preserve"> </w:t>
      </w:r>
      <w:r>
        <w:rPr>
          <w:bCs/>
          <w:b/>
        </w:rPr>
        <w:t xml:space="preserve">Radiologist</w:t>
      </w:r>
      <w:r>
        <w:t xml:space="preserve"> </w:t>
      </w:r>
      <w:r>
        <w:t xml:space="preserve">professionals.</w:t>
      </w:r>
      <w:r>
        <w:t xml:space="preserve"> </w:t>
      </w:r>
      <w:r>
        <w:t xml:space="preserve">Simultaneously,</w:t>
      </w:r>
      <w:r>
        <w:t xml:space="preserve"> </w:t>
      </w:r>
      <w:r>
        <w:rPr>
          <w:bCs/>
          <w:b/>
        </w:rPr>
        <w:t xml:space="preserve">Turkey Istanbul</w:t>
      </w:r>
      <w:r>
        <w:t xml:space="preserve"> </w:t>
      </w:r>
      <w:r>
        <w:t xml:space="preserve">boasts a robust private healthcare sector that caters to both domestic affluent patients and the massive influx of medical tourists. For international patients traveling to Turkey for treatment, Istanbul is often the primary destination due to its world-class hospitals and historical appeal. In this high-stakes environment, the</w:t>
      </w:r>
      <w:r>
        <w:t xml:space="preserve"> </w:t>
      </w:r>
      <w:r>
        <w:rPr>
          <w:bCs/>
          <w:b/>
        </w:rPr>
        <w:t xml:space="preserve">Radiologist</w:t>
      </w:r>
      <w:r>
        <w:t xml:space="preserve"> </w:t>
      </w:r>
      <w:r>
        <w:t xml:space="preserve">plays a pivotal role in ensuring diagnostic accuracy that meets European Union standards, thereby maintaining Turkey’s reputation as a global medical tourism hub.</w:t>
      </w:r>
      <w:r>
        <w:t xml:space="preserve"> </w:t>
      </w:r>
      <w:r>
        <w:t xml:space="preserve">The density of the population in</w:t>
      </w:r>
      <w:r>
        <w:t xml:space="preserve"> </w:t>
      </w:r>
      <w:r>
        <w:rPr>
          <w:bCs/>
          <w:b/>
        </w:rPr>
        <w:t xml:space="preserve">Turkey Istanbul</w:t>
      </w:r>
      <w:r>
        <w:t xml:space="preserve"> </w:t>
      </w:r>
      <w:r>
        <w:t xml:space="preserve">also creates specific logistical challenges. Traffic congestion can delay emergency transports to imaging centers, requiring</w:t>
      </w:r>
      <w:r>
        <w:t xml:space="preserve"> </w:t>
      </w:r>
      <w:r>
        <w:rPr>
          <w:bCs/>
          <w:b/>
        </w:rPr>
        <w:t xml:space="preserve">Radiologist</w:t>
      </w:r>
      <w:r>
        <w:t xml:space="preserve"> </w:t>
      </w:r>
      <w:r>
        <w:t xml:space="preserve">teams to be on high alert 24/7 for trauma cases. The infrastructure of hospitals in this region is constantly being upgraded to reduce waiting times and improve throughput, placing additional pressure on the</w:t>
      </w:r>
      <w:r>
        <w:t xml:space="preserve"> </w:t>
      </w:r>
      <w:r>
        <w:rPr>
          <w:bCs/>
          <w:b/>
        </w:rPr>
        <w:t xml:space="preserve">Radiologist</w:t>
      </w:r>
      <w:r>
        <w:t xml:space="preserve"> </w:t>
      </w:r>
      <w:r>
        <w:t xml:space="preserve">workforce to maintain productivity without compromising diagnostic quality.</w:t>
      </w:r>
    </w:p>
    <w:bookmarkEnd w:id="22"/>
    <w:bookmarkStart w:id="23" w:name="X964ded8a94015040a429e039f0f25745a5bc1b9"/>
    <w:p>
      <w:pPr>
        <w:pStyle w:val="Heading2"/>
      </w:pPr>
      <w:r>
        <w:t xml:space="preserve">IV. Challenges Facing Radiologists in Turkey Istanbul</w:t>
      </w:r>
    </w:p>
    <w:p>
      <w:pPr>
        <w:pStyle w:val="FirstParagraph"/>
      </w:pPr>
      <w:r>
        <w:t xml:space="preserve">Despite the advancements, several challenges persist for the</w:t>
      </w:r>
      <w:r>
        <w:t xml:space="preserve"> </w:t>
      </w:r>
      <w:r>
        <w:rPr>
          <w:bCs/>
          <w:b/>
        </w:rPr>
        <w:t xml:space="preserve">Radiologist</w:t>
      </w:r>
      <w:r>
        <w:t xml:space="preserve"> </w:t>
      </w:r>
      <w:r>
        <w:t xml:space="preserve">working in</w:t>
      </w:r>
      <w:r>
        <w:t xml:space="preserve"> </w:t>
      </w:r>
      <w:r>
        <w:rPr>
          <w:bCs/>
          <w:b/>
        </w:rPr>
        <w:t xml:space="preserve">Turkey Istanbul</w:t>
      </w:r>
      <w:r>
        <w:t xml:space="preserve">.</w:t>
      </w:r>
      <w:r>
        <w:t xml:space="preserve"> </w:t>
      </w:r>
      <w:r>
        <w:t xml:space="preserve">Firstly, there is a significant disparity in resource allocation between different districts of the city. While central neighborhoods may have access to state-of-the-art 3 Tesla MRI machines and advanced PET-CT scanners, peripheral areas may struggle with outdated equipment or staffing shortages. This uneven distribution affects the standard of care provided by local</w:t>
      </w:r>
      <w:r>
        <w:t xml:space="preserve"> </w:t>
      </w:r>
      <w:r>
        <w:rPr>
          <w:bCs/>
          <w:b/>
        </w:rPr>
        <w:t xml:space="preserve">Radiologist</w:t>
      </w:r>
      <w:r>
        <w:t xml:space="preserve"> </w:t>
      </w:r>
      <w:r>
        <w:t xml:space="preserve">teams.</w:t>
      </w:r>
      <w:r>
        <w:t xml:space="preserve"> </w:t>
      </w:r>
      <w:r>
        <w:t xml:space="preserve">Secondly, language barriers remain a subtle but important factor in medical tourism. A</w:t>
      </w:r>
      <w:r>
        <w:t xml:space="preserve"> </w:t>
      </w:r>
      <w:r>
        <w:rPr>
          <w:bCs/>
          <w:b/>
        </w:rPr>
        <w:t xml:space="preserve">Radiologist</w:t>
      </w:r>
      <w:r>
        <w:t xml:space="preserve"> </w:t>
      </w:r>
      <w:r>
        <w:t xml:space="preserve">working in an international hospital in Istanbul must often communicate complex findings to foreign patients or referring physicians who may not speak Turkish. This requires a level of linguistic proficiency and cultural sensitivity that goes beyond standard medical training.</w:t>
      </w:r>
      <w:r>
        <w:t xml:space="preserve"> </w:t>
      </w:r>
      <w:r>
        <w:t xml:space="preserve">Lastly, the emotional burden on the</w:t>
      </w:r>
      <w:r>
        <w:t xml:space="preserve"> </w:t>
      </w:r>
      <w:r>
        <w:rPr>
          <w:bCs/>
          <w:b/>
        </w:rPr>
        <w:t xml:space="preserve">Radiologist</w:t>
      </w:r>
      <w:r>
        <w:t xml:space="preserve"> </w:t>
      </w:r>
      <w:r>
        <w:t xml:space="preserve">is substantial. The high volume of cases in</w:t>
      </w:r>
      <w:r>
        <w:t xml:space="preserve"> </w:t>
      </w:r>
      <w:r>
        <w:rPr>
          <w:bCs/>
          <w:b/>
        </w:rPr>
        <w:t xml:space="preserve">Turkey Istanbul’s</w:t>
      </w:r>
      <w:r>
        <w:t xml:space="preserve"> </w:t>
      </w:r>
      <w:r>
        <w:t xml:space="preserve">busy hospitals can lead to burnout. The responsibility of detecting malignancies, fractures, or acute neurological events rests heavily on the radiologist’s shoulders, making mental health support and structured work environments essential for sustainability in this profession.</w:t>
      </w:r>
    </w:p>
    <w:bookmarkEnd w:id="23"/>
    <w:bookmarkStart w:id="24" w:name="v.-opportunities-and-future-outlook"/>
    <w:p>
      <w:pPr>
        <w:pStyle w:val="Heading2"/>
      </w:pPr>
      <w:r>
        <w:t xml:space="preserve">V. Opportunities and Future Outlook</w:t>
      </w:r>
    </w:p>
    <w:p>
      <w:pPr>
        <w:pStyle w:val="FirstParagraph"/>
      </w:pPr>
      <w:r>
        <w:t xml:space="preserve">Looking ahead, the future for the</w:t>
      </w:r>
      <w:r>
        <w:t xml:space="preserve"> </w:t>
      </w:r>
      <w:r>
        <w:rPr>
          <w:bCs/>
          <w:b/>
        </w:rPr>
        <w:t xml:space="preserve">Radiologist</w:t>
      </w:r>
      <w:r>
        <w:t xml:space="preserve"> </w:t>
      </w:r>
      <w:r>
        <w:t xml:space="preserve">in</w:t>
      </w:r>
      <w:r>
        <w:t xml:space="preserve"> </w:t>
      </w:r>
      <w:r>
        <w:rPr>
          <w:bCs/>
          <w:b/>
        </w:rPr>
        <w:t xml:space="preserve">Turkey Istanbul</w:t>
      </w:r>
      <w:r>
        <w:t xml:space="preserve"> </w:t>
      </w:r>
      <w:r>
        <w:t xml:space="preserve">is bright, provided that adaptive strategies are employed. The integration of tele-radiology is particularly promising. Given the traffic and logistical challenges of a megacity like Istanbul, remote reading capabilities allow specialists to diagnose patients in smaller satellite clinics from the comfort of their offices or homes within the city limits. This expands access to specialist care across the greater metropolitan area.</w:t>
      </w:r>
      <w:r>
        <w:t xml:space="preserve"> </w:t>
      </w:r>
      <w:r>
        <w:t xml:space="preserve">Moreover, there is a growing emphasis on subspecialization among</w:t>
      </w:r>
      <w:r>
        <w:t xml:space="preserve"> </w:t>
      </w:r>
      <w:r>
        <w:rPr>
          <w:bCs/>
          <w:b/>
        </w:rPr>
        <w:t xml:space="preserve">Radiologist</w:t>
      </w:r>
      <w:r>
        <w:t xml:space="preserve"> </w:t>
      </w:r>
      <w:r>
        <w:t xml:space="preserve">professionals in Istanbul. Instead of being generalists, many are focusing on neuroradiology, musculoskeletal imaging, or pediatric radiology. This trend aligns with global best practices and enhances the precision of diagnoses for complex cases seen in major referral centers like Acıbadem Medical Park or Memorial Şişli Hospital.</w:t>
      </w:r>
      <w:r>
        <w:t xml:space="preserve"> </w:t>
      </w:r>
      <w:r>
        <w:t xml:space="preserve">Research collaboration is another key opportunity. Institutions in</w:t>
      </w:r>
      <w:r>
        <w:t xml:space="preserve"> </w:t>
      </w:r>
      <w:r>
        <w:rPr>
          <w:bCs/>
          <w:b/>
        </w:rPr>
        <w:t xml:space="preserve">Turkey Istanbul</w:t>
      </w:r>
      <w:r>
        <w:t xml:space="preserve"> </w:t>
      </w:r>
      <w:r>
        <w:t xml:space="preserve">are increasingly partnering with European and American research centers, providing local</w:t>
      </w:r>
      <w:r>
        <w:t xml:space="preserve"> </w:t>
      </w:r>
      <w:r>
        <w:rPr>
          <w:bCs/>
          <w:b/>
        </w:rPr>
        <w:t xml:space="preserve">Radiologist</w:t>
      </w:r>
      <w:r>
        <w:t xml:space="preserve"> </w:t>
      </w:r>
      <w:r>
        <w:t xml:space="preserve">professionals with opportunities to publish findings and contribute to global medical knowledge. This academic engagement elevates the status of the profession locally and internationally.</w:t>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Radiologist</w:t>
      </w:r>
      <w:r>
        <w:t xml:space="preserve"> </w:t>
      </w:r>
      <w:r>
        <w:t xml:space="preserve">in</w:t>
      </w:r>
      <w:r>
        <w:t xml:space="preserve"> </w:t>
      </w:r>
      <w:r>
        <w:rPr>
          <w:bCs/>
          <w:b/>
        </w:rPr>
        <w:t xml:space="preserve">Turkey Istanbul</w:t>
      </w:r>
      <w:r>
        <w:t xml:space="preserve"> </w:t>
      </w:r>
      <w:r>
        <w:t xml:space="preserve">is dynamic, challenging, and absolutely vital to the region's healthcare success. The city’s unique position as a medical hub demands professionals who are not only technically proficient but also culturally aware and adaptable to technological changes such as AI.</w:t>
      </w:r>
      <w:r>
        <w:t xml:space="preserve"> </w:t>
      </w:r>
      <w:r>
        <w:t xml:space="preserve">While challenges regarding resource distribution and professional burnout exist, the opportunities for specialization, telemedicine adoption, and international collaboration offer a robust pathway for career development. For any student or professional considering this path in</w:t>
      </w:r>
      <w:r>
        <w:t xml:space="preserve"> </w:t>
      </w:r>
      <w:r>
        <w:rPr>
          <w:bCs/>
          <w:b/>
        </w:rPr>
        <w:t xml:space="preserve">Turkey Istanbul</w:t>
      </w:r>
      <w:r>
        <w:t xml:space="preserve">, it is clear that the demand for high-quality radiological services will only grow. Therefore, the commitment to excellence by every</w:t>
      </w:r>
      <w:r>
        <w:t xml:space="preserve"> </w:t>
      </w:r>
      <w:r>
        <w:rPr>
          <w:bCs/>
          <w:b/>
        </w:rPr>
        <w:t xml:space="preserve">Radiologist</w:t>
      </w:r>
      <w:r>
        <w:t xml:space="preserve"> </w:t>
      </w:r>
      <w:r>
        <w:t xml:space="preserve">in this region is not just a professional obligation but a contribution to the health and well-being of one of the world’s most vibrant cities.</w:t>
      </w:r>
    </w:p>
    <w:p>
      <w:pPr>
        <w:pStyle w:val="BodyText"/>
      </w:pPr>
      <w:r>
        <w:rPr>
          <w:iCs/>
          <w:i/>
        </w:rPr>
        <w:t xml:space="preserve">This report summarizes current trends, educational requirements, and market dynamics relevant to Radiologists operating within Turkey Istanbul.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2026-07-29T07:20:47Z</dcterms:created>
  <dcterms:modified xsi:type="dcterms:W3CDTF">2026-07-29T07:20:47Z</dcterms:modified>
</cp:coreProperties>
</file>

<file path=docProps/custom.xml><?xml version="1.0" encoding="utf-8"?>
<Properties xmlns="http://schemas.openxmlformats.org/officeDocument/2006/custom-properties" xmlns:vt="http://schemas.openxmlformats.org/officeDocument/2006/docPropsVTypes"/>
</file>