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30" w:name="X8d7a535037bca4ca376c393919884a92d2cc06e"/>
    <w:p>
      <w:pPr>
        <w:pStyle w:val="Heading1"/>
      </w:pPr>
      <w:r>
        <w:t xml:space="preserve">Book Report Analysis: The Evolution and Impact of the Robotics Engineer in China Shanghai</w:t>
      </w:r>
    </w:p>
    <w:p>
      <w:pPr>
        <w:pStyle w:val="FirstParagraph"/>
      </w:pPr>
      <w:r>
        <w:rPr>
          <w:bCs/>
          <w:b/>
        </w:rPr>
        <w:t xml:space="preserve">Date:</w:t>
      </w:r>
      <w:r>
        <w:t xml:space="preserve"> </w:t>
      </w:r>
      <w:r>
        <w:t xml:space="preserve">October 26, 2023</w:t>
      </w:r>
      <w:r>
        <w:br/>
      </w:r>
      <w:r>
        <w:rPr>
          <w:bCs/>
          <w:b/>
        </w:rPr>
        <w:t xml:space="preserve">Title:</w:t>
      </w:r>
      <w:r>
        <w:t xml:space="preserve">: Technological Horizons: The Role of the Modern Robotics Engineer in Global Innovation Hubs</w:t>
      </w:r>
      <w:r>
        <w:br/>
      </w:r>
      <w:r>
        <w:rPr>
          <w:vertAlign w:val="subscript"/>
        </w:rPr>
        <w:t xml:space="preserve">(Note: This report synthesizes thematic elements typical of literature regarding robotics engineering, specifically applied to the case study region of China Shanghai.)</w:t>
      </w:r>
    </w:p>
    <w:bookmarkStart w:id="20" w:name="executive-summary"/>
    <w:p>
      <w:pPr>
        <w:pStyle w:val="Heading2"/>
      </w:pPr>
      <w:r>
        <w:t xml:space="preserve">1. Executive Summary</w:t>
      </w:r>
    </w:p>
    <w:p>
      <w:pPr>
        <w:pStyle w:val="FirstParagraph"/>
      </w:pPr>
      <w:r>
        <w:t xml:space="preserve">The intersection of advanced mechanical engineering, artificial intelligence, and industrial automation has given rise to a critical profession: the Robotics Engineer. This book report analyzes how this profession is not merely a technical role but a socio-economic catalyst, particularly when situated within one of the world’s most dynamic economic zones: China Shanghai. The analysis focuses on how literature surrounding robotics engineering highlights the unique challenges, opportunities, and cultural shifts occurring in Shanghai, providing a blueprint for understanding future technological trends in urban manufacturing and smart city infrastructure.</w:t>
      </w:r>
    </w:p>
    <w:bookmarkEnd w:id="20"/>
    <w:bookmarkStart w:id="21" w:name="introduction-to-the-profession"/>
    <w:p>
      <w:pPr>
        <w:pStyle w:val="Heading2"/>
      </w:pPr>
      <w:r>
        <w:t xml:space="preserve">2. Introduction to the Profession</w:t>
      </w:r>
    </w:p>
    <w:p>
      <w:pPr>
        <w:pStyle w:val="FirstParagraph"/>
      </w:pPr>
      <w:r>
        <w:t xml:space="preserve">A Robotics Engineer is defined as a specialized professional who designs, constructs, tests, and maintains robotic systems. Unlike traditional mechanical or electrical engineers, the modern Robotics Engineer must possess a multidisciplinary skill set encompassing kinematics, sensor integration, machine learning algorithms, and human-robot interaction (HRI). The literature emphasizes that this role has shifted from purely industrial assembly line manipulation to complex autonomous systems capable of decision-making in unstructured environments.</w:t>
      </w:r>
    </w:p>
    <w:p>
      <w:pPr>
        <w:pStyle w:val="BodyText"/>
      </w:pPr>
      <w:r>
        <w:t xml:space="preserve">The significance of the Robotics Engineer cannot be overstated in the current global economy. As nations strive for "Industry 4.0," the demand for engineers who can bridge the gap between physical hardware and digital intelligence has skyrocketed. This report argues that while these principles are universal, their application is most vividly illustrated in China Shanghai, a city that has aggressively positioned itself as a global leader in smart manufacturing and urban tech integration.</w:t>
      </w:r>
    </w:p>
    <w:bookmarkEnd w:id="21"/>
    <w:bookmarkStart w:id="22" w:name="the-context-of-china-shanghai"/>
    <w:p>
      <w:pPr>
        <w:pStyle w:val="Heading2"/>
      </w:pPr>
      <w:r>
        <w:t xml:space="preserve">3. The Context of China Shanghai</w:t>
      </w:r>
    </w:p>
    <w:p>
      <w:pPr>
        <w:pStyle w:val="FirstParagraph"/>
      </w:pPr>
      <w:r>
        <w:t xml:space="preserve">To fully appreciate the role of the Robotics Engineer, one must understand the specific geopolitical and economic environment of China Shanghai. Known historically as a trading port, modern Shanghai has transformed into a technological powerhouse. The city is home to numerous high-tech parks, including Zhangjiang Hi-Tech Park and Lingang Special Area in Lingang New City, which serve as incubators for robotics startups and multinational corporations alike.</w:t>
      </w:r>
    </w:p>
    <w:p>
      <w:pPr>
        <w:pStyle w:val="BodyText"/>
      </w:pPr>
      <w:r>
        <w:rPr>
          <w:bCs/>
          <w:b/>
        </w:rPr>
        <w:t xml:space="preserve">Why China Shanghai?</w:t>
      </w:r>
    </w:p>
    <w:p>
      <w:pPr>
        <w:numPr>
          <w:ilvl w:val="0"/>
          <w:numId w:val="1001"/>
        </w:numPr>
        <w:pStyle w:val="Compact"/>
      </w:pPr>
      <w:r>
        <w:rPr>
          <w:bCs/>
          <w:b/>
        </w:rPr>
        <w:t xml:space="preserve">Economic Policy:</w:t>
      </w:r>
      <w:r>
        <w:t xml:space="preserve">The Chinese government’s "Made in China 2025" initiative explicitly targets robotics as a key strategic sector. Shanghai, being the economic heartbeat of the nation, is at the forefront of implementing these policies.</w:t>
      </w:r>
    </w:p>
    <w:p>
      <w:pPr>
        <w:numPr>
          <w:ilvl w:val="0"/>
          <w:numId w:val="1001"/>
        </w:numPr>
        <w:pStyle w:val="Compact"/>
      </w:pPr>
      <w:r>
        <w:rPr>
          <w:bCs/>
          <w:b/>
        </w:rPr>
        <w:t xml:space="preserve">Demoographics:</w:t>
      </w:r>
      <w:r>
        <w:t xml:space="preserve"> </w:t>
      </w:r>
      <w:r>
        <w:t xml:space="preserve">Facing an aging population and shrinking workforce, Shanghai has become a testing ground for automation. The Robotics Engineer here is tasked with solving demographic challenges through automation in healthcare, logistics, and domestic services.</w:t>
      </w:r>
    </w:p>
    <w:p>
      <w:pPr>
        <w:numPr>
          <w:ilvl w:val="0"/>
          <w:numId w:val="1001"/>
        </w:numPr>
        <w:pStyle w:val="Compact"/>
      </w:pPr>
      <w:r>
        <w:rPr>
          <w:bCs/>
          <w:b/>
        </w:rPr>
        <w:t xml:space="preserve">Ecosystem:</w:t>
      </w:r>
      <w:r>
        <w:t xml:space="preserve">The city offers unparalleled access to supply chains. A Robotics Engineer in Shanghai can prototype a component in the morning and have it manufactured by evening due to the dense network of suppliers in the Yangtze River Delta region.</w:t>
      </w:r>
    </w:p>
    <w:bookmarkEnd w:id="22"/>
    <w:bookmarkStart w:id="26" w:name="X680b78f820df5dff1986b6c016a319299ff18e3"/>
    <w:p>
      <w:pPr>
        <w:pStyle w:val="Heading2"/>
      </w:pPr>
      <w:r>
        <w:t xml:space="preserve">4. Key Themes: The Robotics Engineer’s Role in Urban Transformation</w:t>
      </w:r>
    </w:p>
    <w:p>
      <w:pPr>
        <w:pStyle w:val="FirstParagraph"/>
      </w:pPr>
      <w:r>
        <w:t xml:space="preserve">The literature identifies three primary domains where the Robotics Engineer impacts China Shanghai:</w:t>
      </w:r>
    </w:p>
    <w:bookmarkStart w:id="23" w:name="X117577e2521001badb91e2ddcfebcc1642bdc32"/>
    <w:p>
      <w:pPr>
        <w:pStyle w:val="Heading3"/>
      </w:pPr>
      <w:r>
        <w:t xml:space="preserve">A. Industrial Automation and Smart Manufacturing</w:t>
      </w:r>
    </w:p>
    <w:p>
      <w:pPr>
        <w:pStyle w:val="FirstParagraph"/>
      </w:pPr>
      <w:r>
        <w:t xml:space="preserve">In Shanghai’s vast industrial zones, such as those near the Waigaoqiao Free Trade Zone, Robotics Engineers design collaborative robots (cobots) that work alongside human operators. The book report notes a shift from isolated cages of dangerous machinery to safe, interactive robotic assistants. These engineers are responsible for optimizing production lines in automotive manufacturing (notably Tesla’s Gigafactory nearby) and electronics assembly, ensuring that efficiency gains do not come at the cost of safety or flexibility.</w:t>
      </w:r>
    </w:p>
    <w:bookmarkEnd w:id="23"/>
    <w:bookmarkStart w:id="24" w:name="b.-smart-city-infrastructure"/>
    <w:p>
      <w:pPr>
        <w:pStyle w:val="Heading3"/>
      </w:pPr>
      <w:r>
        <w:t xml:space="preserve">B. Smart City Infrastructure</w:t>
      </w:r>
    </w:p>
    <w:p>
      <w:pPr>
        <w:pStyle w:val="FirstParagraph"/>
      </w:pPr>
      <w:r>
        <w:rPr>
          <w:bCs/>
          <w:b/>
        </w:rPr>
        <w:t xml:space="preserve">Case Study Application:</w:t>
      </w:r>
      <w:r>
        <w:t xml:space="preserve">In Shanghai, Robotics Engineers are developing autonomous delivery units and sanitation robots. The city’s dense urban planning requires precise navigation algorithms. Engineers must code robots to navigate pedestrian-heavy sidewalks in areas like the Bund or Nanjing Road, balancing efficiency with public safety.</w:t>
      </w:r>
    </w:p>
    <w:p>
      <w:pPr>
        <w:pStyle w:val="BodyText"/>
      </w:pPr>
      <w:r>
        <w:t xml:space="preserve">The integration of robotics into the "Smart City" framework of Shanghai involves vast networks of IoT (Internet of Things) devices. The Robotics Engineer acts as the integrator, ensuring that drones monitoring traffic, autonomous vehicles transporting goods, and robots maintaining infrastructure communicate seamlessly with central city management systems.</w:t>
      </w:r>
    </w:p>
    <w:bookmarkEnd w:id="24"/>
    <w:bookmarkStart w:id="25" w:name="c.-healthcare-and-elderly-care"/>
    <w:p>
      <w:pPr>
        <w:pStyle w:val="Heading3"/>
      </w:pPr>
      <w:r>
        <w:t xml:space="preserve">C. Healthcare and Elderly Care</w:t>
      </w:r>
    </w:p>
    <w:p>
      <w:pPr>
        <w:pStyle w:val="FirstParagraph"/>
      </w:pPr>
      <w:r>
        <w:t xml:space="preserve">Given Shanghai’s rapidly aging society, a significant portion of robotics engineering efforts is directed toward healthcare. The literature highlights the work of engineers developing exoskeletons for rehabilitation and companion robots for the elderly in nursing homes. This human-centric approach to robotics is crucial in China Shanghai, where cultural respect for elders drives demand for technological solutions that preserve dignity while providing care.</w:t>
      </w:r>
    </w:p>
    <w:bookmarkEnd w:id="25"/>
    <w:bookmarkEnd w:id="26"/>
    <w:bookmarkStart w:id="27" w:name="challenges-and-ethical-considerations"/>
    <w:p>
      <w:pPr>
        <w:pStyle w:val="Heading2"/>
      </w:pPr>
      <w:r>
        <w:t xml:space="preserve">5. Challenges and Ethical Considerations</w:t>
      </w:r>
    </w:p>
    <w:p>
      <w:pPr>
        <w:pStyle w:val="FirstParagraph"/>
      </w:pPr>
      <w:r>
        <w:t xml:space="preserve">The report acknowledges significant challenges faced by the Robotics Engineer in this region. Rapid advancement often outpaces regulatory frameworks. Issues regarding data privacy, algorithmic bias in AI-driven robots, and job displacement are central topics of discussion among engineers in Shanghai.</w:t>
      </w:r>
    </w:p>
    <w:p>
      <w:pPr>
        <w:pStyle w:val="BodyText"/>
      </w:pPr>
      <w:r>
        <w:t xml:space="preserve">Furthermore, there is a talent gap. While Shanghai attracts global talent, there is an intense domestic demand for highly skilled Robotics Engineers who can innovate rather than just replicate existing technologies. The education sector in China Shanghai is responding with specialized university programs and vocational training centers focused on robotics, highlighting the societal priority placed on this profession.</w:t>
      </w:r>
    </w:p>
    <w:bookmarkEnd w:id="27"/>
    <w:bookmarkStart w:id="28" w:name="conclusion"/>
    <w:p>
      <w:pPr>
        <w:pStyle w:val="Heading2"/>
      </w:pPr>
      <w:r>
        <w:t xml:space="preserve">6. Conclusion</w:t>
      </w:r>
    </w:p>
    <w:p>
      <w:pPr>
        <w:pStyle w:val="FirstParagraph"/>
      </w:pPr>
      <w:r>
        <w:t xml:space="preserve">In conclusion, the role of the Robotics Engineer is pivotal in shaping the future of modern society. Through the lens of China Shanghai, we see a microcosm of global technological trends: rapid adoption, government support, and deep integration into urban life. The city serves as both a laboratory and a showcase for what is possible when engineering excellence meets strategic economic vision.</w:t>
      </w:r>
    </w:p>
    <w:p>
      <w:pPr>
        <w:pStyle w:val="BodyText"/>
      </w:pPr>
      <w:r>
        <w:t xml:space="preserve">The Robotics Engineer in China Shanghai is not just building machines; they are architecting the future of work, living, and care. This book report underscores that understanding this profession requires looking beyond the technical specs of gears and code, to appreciate the profound social and economic transformations these engineers facilitate. As global interest in AI and robotics grows, insights gained from the Shanghai model will likely influence engineering practices worldwide.</w:t>
      </w:r>
    </w:p>
    <w:bookmarkEnd w:id="28"/>
    <w:bookmarkStart w:id="29" w:name="recommendations-for-further-study"/>
    <w:p>
      <w:pPr>
        <w:pStyle w:val="Heading2"/>
      </w:pPr>
      <w:r>
        <w:t xml:space="preserve">7. Recommendations for Further Study</w:t>
      </w:r>
    </w:p>
    <w:p>
      <w:pPr>
        <w:pStyle w:val="FirstParagraph"/>
      </w:pPr>
      <w:r>
        <w:t xml:space="preserve">To deepen understanding of this topic, future research should focus on:</w:t>
      </w:r>
    </w:p>
    <w:p>
      <w:pPr>
        <w:numPr>
          <w:ilvl w:val="0"/>
          <w:numId w:val="1002"/>
        </w:numPr>
        <w:pStyle w:val="Compact"/>
      </w:pPr>
      <w:r>
        <w:t xml:space="preserve">Economic impact assessments of robotics adoption in Shanghai’s manufacturing sector over the next decade.</w:t>
      </w:r>
    </w:p>
    <w:p>
      <w:pPr>
        <w:numPr>
          <w:ilvl w:val="0"/>
          <w:numId w:val="1002"/>
        </w:numPr>
        <w:pStyle w:val="Compact"/>
      </w:pPr>
      <w:r>
        <w:t xml:space="preserve">Sociological studies on public acceptance of autonomous service robots in densely populated urban environments.</w:t>
      </w:r>
    </w:p>
    <w:p>
      <w:pPr>
        <w:numPr>
          <w:ilvl w:val="0"/>
          <w:numId w:val="1002"/>
        </w:numPr>
        <w:pStyle w:val="Compact"/>
      </w:pPr>
      <w:r>
        <w:t xml:space="preserve">Cross-cultural comparisons between Robotics Engineering practices in China Shanghai and other tech hubs like Silicon Valley or Tokyo.</w:t>
      </w:r>
    </w:p>
    <w:p>
      <w:pPr>
        <w:pStyle w:val="FirstParagraph"/>
      </w:pPr>
      <w:r>
        <w:rPr>
          <w:iCs/>
          <w:i/>
        </w:rPr>
        <w:t xml:space="preserve">This document serves as a comprehensive overview for stakeholders interested in the intersection of professional engineering, technological innovation, and regional economic development in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the Context of China Shanghai</dc:title>
  <dc:creator/>
  <dc:language>en</dc:language>
  <cp:keywords/>
  <dcterms:created xsi:type="dcterms:W3CDTF">2026-07-29T11:36:20Z</dcterms:created>
  <dcterms:modified xsi:type="dcterms:W3CDTF">2026-07-29T11:36:20Z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