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30" w:name="Xff5fdecf59583f3796429ad8645e97ab58bd83c"/>
    <w:p>
      <w:pPr>
        <w:pStyle w:val="Heading1"/>
      </w:pPr>
      <w:r>
        <w:t xml:space="preserve">A Comprehensive Book Report on Robotics Engineering</w:t>
      </w:r>
    </w:p>
    <w:p>
      <w:pPr>
        <w:pStyle w:val="FirstParagraph"/>
      </w:pPr>
      <w:r>
        <w:t xml:space="preserve">Contextual Analysis for the Technological Landscape of India New Delhi</w:t>
      </w:r>
    </w:p>
    <w:p>
      <w:pPr>
        <w:pStyle w:val="BodyText"/>
      </w:pPr>
      <w:r>
        <w:rPr>
          <w:u w:val="single"/>
          <w:bCs/>
          <w:b/>
        </w:rPr>
        <w:t xml:space="preserve">Note:</w:t>
      </w:r>
      <w:r>
        <w:t xml:space="preserve"> </w:t>
      </w:r>
      <w:r>
        <w:t xml:space="preserve">As requested, this report has been generated strictly in English and formatted entirely within HTML code structure to meet your specific technical constraints. This document serves as a detailed academic overview tailored for professionals and students residing in India New Delhi.</w:t>
      </w:r>
    </w:p>
    <w:bookmarkStart w:id="20" w:name="introduction"/>
    <w:p>
      <w:pPr>
        <w:pStyle w:val="Heading2"/>
      </w:pPr>
      <w:r>
        <w:t xml:space="preserve">1. Introduction</w:t>
      </w:r>
    </w:p>
    <w:p>
      <w:pPr>
        <w:pStyle w:val="FirstParagraph"/>
      </w:pPr>
      <w:r>
        <w:t xml:space="preserve">The field of Robotics Engineering has evolved from a niche scientific curiosity into the backbone of modern industrial productivity, healthcare innovation, and service sector efficiency. This book report aims to synthesize key concepts regarding robotic systems, automation algorithms, and mechanical design principles while contextualizing them specifically within the vibrant technological ecosystem of</w:t>
      </w:r>
      <w:r>
        <w:t xml:space="preserve"> </w:t>
      </w:r>
      <w:r>
        <w:rPr>
          <w:bCs/>
          <w:b/>
        </w:rPr>
        <w:t xml:space="preserve">India New Delhi</w:t>
      </w:r>
      <w:r>
        <w:t xml:space="preserve">. For engineers residing in or studying in India New Delhi understanding how global robotics trends intersect with local infrastructure challenges is paramount.</w:t>
      </w:r>
    </w:p>
    <w:p>
      <w:pPr>
        <w:pStyle w:val="BodyText"/>
      </w:pPr>
      <w:r>
        <w:t xml:space="preserve">The primary objective of this report is to evaluate the relevance of modern Robotics Engineering literature for practitioners working in one of Asia’s fastest-growing tech hubs. The capital city, often referred to as India New Delhi, presents a unique case study where traditional governance meets cutting-edge technology. Consequently, the insights drawn from robotics engineering textbooks and technical manuals must be adapted to address local constraints such as dense urban demographics, agricultural integration needs in surrounding regions like Haryana and Uttar Pradesh that feed the metro, and the rapid digitization of public services in India New Delhi.</w:t>
      </w:r>
    </w:p>
    <w:bookmarkEnd w:id="20"/>
    <w:bookmarkStart w:id="23" w:name="core-concepts-of-robotics-engineering"/>
    <w:p>
      <w:pPr>
        <w:pStyle w:val="Heading2"/>
      </w:pPr>
      <w:r>
        <w:t xml:space="preserve">2. Core Concepts of Robotics Engineering</w:t>
      </w:r>
    </w:p>
    <w:p>
      <w:pPr>
        <w:pStyle w:val="FirstParagraph"/>
      </w:pPr>
      <w:r>
        <w:t xml:space="preserve">The foundational literature on Robotics Engineering covers three primary pillars: Kinematics, Dynamics, and Control Systems. These elements form the theoretical bedrock upon which all robotic applications are built. For an engineer based in India New Delhi, mastering these concepts is not merely academic but essential for solving real-world problems.</w:t>
      </w:r>
    </w:p>
    <w:bookmarkStart w:id="21" w:name="kinematics-and-manipulator-design"/>
    <w:p>
      <w:pPr>
        <w:pStyle w:val="Heading3"/>
      </w:pPr>
      <w:r>
        <w:t xml:space="preserve">2.1 Kinematics and Manipulator Design</w:t>
      </w:r>
    </w:p>
    <w:p>
      <w:pPr>
        <w:pStyle w:val="FirstParagraph"/>
      </w:pPr>
      <w:r>
        <w:t xml:space="preserve">Kinematics deals with the motion of bodies without considering the forces that cause them. In the context of industrial robotics, which is heavily utilized in manufacturing hubs near India New Delhi such as Manesar and Badshahpur, understanding forward and inverse kinematics is crucial. Engineers must design manipulators that can navigate complex assembly lines efficiently. The literature emphasizes Denavit-Hartenberg parameters for modeling robotic arms, a skill set highly sought after by automotive and electronics manufacturers clustering around the National Capital Region (NCR).</w:t>
      </w:r>
    </w:p>
    <w:bookmarkEnd w:id="21"/>
    <w:bookmarkStart w:id="22" w:name="sensor-fusion-and-perception"/>
    <w:p>
      <w:pPr>
        <w:pStyle w:val="Heading3"/>
      </w:pPr>
      <w:r>
        <w:t xml:space="preserve">2.2 Sensor Fusion and Perception</w:t>
      </w:r>
    </w:p>
    <w:p>
      <w:pPr>
        <w:pStyle w:val="FirstParagraph"/>
      </w:pPr>
      <w:r>
        <w:t xml:space="preserve">The second major aspect involves perception. Modern robotics relies heavily on sensor fusion—integrating data from LiDAR, cameras, ultrasonic sensors, and IMUs (Inertial Measurement Units). For autonomous vehicles navigating the chaotic yet orderly traffic of India New Delhi robust perception algorithms are necessary to distinguish between pedestrians, auto-rickshaws, and heavy trucks. The book report highlights that standard computer vision techniques often fail in low-light or high-pollution conditions common in India New Delhi necessitating adaptive filtering techniques described in advanced robotics texts.</w:t>
      </w:r>
    </w:p>
    <w:bookmarkEnd w:id="22"/>
    <w:bookmarkEnd w:id="23"/>
    <w:bookmarkStart w:id="27" w:name="X0cae938238c720054bafaf95a7d3201d8e396af"/>
    <w:p>
      <w:pPr>
        <w:pStyle w:val="Heading2"/>
      </w:pPr>
      <w:r>
        <w:t xml:space="preserve">3. Contextualizing Robotics for India New Delhi</w:t>
      </w:r>
    </w:p>
    <w:p>
      <w:pPr>
        <w:pStyle w:val="FirstParagraph"/>
      </w:pPr>
      <w:r>
        <w:t xml:space="preserve">The application of robotics is not one-size-fits-all. When analyzing this technical literature through the lens of a professional located in India New Delhi, several distinct adaptations become apparent.</w:t>
      </w:r>
    </w:p>
    <w:bookmarkStart w:id="24" w:name="automation-in-healthcare"/>
    <w:p>
      <w:pPr>
        <w:pStyle w:val="Heading3"/>
      </w:pPr>
      <w:r>
        <w:t xml:space="preserve">3.1 Automation in Healthcare</w:t>
      </w:r>
    </w:p>
    <w:p>
      <w:pPr>
        <w:pStyle w:val="FirstParagraph"/>
      </w:pPr>
      <w:r>
        <w:t xml:space="preserve">Hospitals in India New Delhi are increasingly adopting robotic assistants for surgery and logistics. Robotics Engineering books that focus on teleoperation and haptic feedback are particularly relevant here. Surgical robots require precision beyond human capability, a feature heavily marketed by major hospitals in the Lutyens’ Bungalow Zone and Rajouri Garden areas of India New Delhi. The literature suggests that while imported systems are common there is a growing push for indigenous innovation to reduce costs for the broader population in less affluent districts of India New Delhi.</w:t>
      </w:r>
    </w:p>
    <w:bookmarkEnd w:id="24"/>
    <w:bookmarkStart w:id="25" w:name="logistics-and-last-mile-delivery"/>
    <w:p>
      <w:pPr>
        <w:pStyle w:val="Heading3"/>
      </w:pPr>
      <w:r>
        <w:t xml:space="preserve">3.2 Logistics and Last-Mile Delivery</w:t>
      </w:r>
    </w:p>
    <w:p>
      <w:pPr>
        <w:pStyle w:val="FirstParagraph"/>
      </w:pPr>
      <w:r>
        <w:t xml:space="preserve">E-commerce giants have spurred a demand for autonomous delivery robots. However, the narrow lanes of Old Delhi contrast sharply with the wide boulevards of South India New Delhi. Robotics Engineering principles must account for variable road surfaces and unpredictable human interaction. The recommended reading includes case studies on "unstructured environment navigation," which is critical for deploying drones or ground robots in the heterogeneous urban fabric characteristic of India New Delhi.</w:t>
      </w:r>
    </w:p>
    <w:bookmarkEnd w:id="25"/>
    <w:bookmarkStart w:id="26" w:name="agricultural-robotics"/>
    <w:p>
      <w:pPr>
        <w:pStyle w:val="Heading3"/>
      </w:pPr>
      <w:r>
        <w:t xml:space="preserve">3.3 Agricultural Robotics</w:t>
      </w:r>
    </w:p>
    <w:p>
      <w:pPr>
        <w:pStyle w:val="FirstParagraph"/>
      </w:pPr>
      <w:r>
        <w:t xml:space="preserve">Though geographically distinct, the economy of India New Delhi is deeply tied to agriculture. Drones and autonomous tractors are transforming farming in the peri-urban fringes of the capital. Books detailing swarm robotics and precision agriculture are vital resources for engineers working on smart city initiatives that extend beyond the metro limits.</w:t>
      </w:r>
    </w:p>
    <w:bookmarkEnd w:id="26"/>
    <w:bookmarkEnd w:id="27"/>
    <w:bookmarkStart w:id="28" w:name="challenges-and-ethical-considerations"/>
    <w:p>
      <w:pPr>
        <w:pStyle w:val="Heading2"/>
      </w:pPr>
      <w:r>
        <w:t xml:space="preserve">4. Challenges and Ethical Considerations</w:t>
      </w:r>
    </w:p>
    <w:p>
      <w:pPr>
        <w:pStyle w:val="FirstParagraph"/>
      </w:pPr>
      <w:r>
        <w:t xml:space="preserve">No comprehensive Book Report on Robotics Engineering can ignore ethical implications. In India New Delhi, as elsewhere, there is significant concern regarding job displacement due to automation. The literature argues that robotics should augment human labor rather than replace it entirely. For policymakers and engineers in India New Delhi this means designing collaborative robots (cobots) that work alongside humans in small-scale industries prevalent in areas like Okhla and Wazirpur.</w:t>
      </w:r>
    </w:p>
    <w:p>
      <w:pPr>
        <w:pStyle w:val="BodyText"/>
      </w:pPr>
      <w:r>
        <w:t xml:space="preserve">Data privacy is another critical topic. Since many robotics systems collect vast amounts of visual data, compliance with emerging data protection laws is essential. Engineers must ensure that surveillance robots deployed for security purposes in India New Delhi adhere to strict privacy protocols to prevent misuse.</w:t>
      </w:r>
    </w:p>
    <w:bookmarkEnd w:id="28"/>
    <w:bookmarkStart w:id="29" w:name="conclusion-and-recommendations"/>
    <w:p>
      <w:pPr>
        <w:pStyle w:val="Heading2"/>
      </w:pPr>
      <w:r>
        <w:t xml:space="preserve">5. Conclusion and Recommendations</w:t>
      </w:r>
    </w:p>
    <w:p>
      <w:pPr>
        <w:pStyle w:val="FirstParagraph"/>
      </w:pPr>
      <w:r>
        <w:t xml:space="preserve">In conclusion, this Book Report underscores the critical importance of advanced Robotics Engineering knowledge for professionals operating in dynamic urban centers like India New Delhi. The technical competencies outlined in standard texts—ranging from mechanical design to AI-driven control systems—are directly applicable to solving local challenges.</w:t>
      </w:r>
    </w:p>
    <w:p>
      <w:pPr>
        <w:pStyle w:val="BodyText"/>
      </w:pPr>
      <w:r>
        <w:t xml:space="preserve">For engineers and students in India New Delhi, it is recommended that they:</w:t>
      </w:r>
    </w:p>
    <w:p>
      <w:pPr>
        <w:numPr>
          <w:ilvl w:val="0"/>
          <w:numId w:val="1001"/>
        </w:numPr>
        <w:pStyle w:val="Compact"/>
      </w:pPr>
      <w:r>
        <w:rPr>
          <w:bCs/>
          <w:b/>
        </w:rPr>
        <w:t xml:space="preserve">Prioritize Adaptive Algorithms:</w:t>
      </w:r>
      <w:r>
        <w:t xml:space="preserve"> </w:t>
      </w:r>
      <w:r>
        <w:t xml:space="preserve">Focus on software solutions that can handle the noise and unpredictability of local environments.</w:t>
      </w:r>
    </w:p>
    <w:p>
      <w:pPr>
        <w:numPr>
          <w:ilvl w:val="0"/>
          <w:numId w:val="1001"/>
        </w:numPr>
        <w:pStyle w:val="Compact"/>
      </w:pPr>
      <w:r>
        <w:rPr>
          <w:bCs/>
          <w:b/>
        </w:rPr>
        <w:t xml:space="preserve">Foster Local Innovation:</w:t>
      </w:r>
    </w:p>
    <w:p>
      <w:pPr>
        <w:numPr>
          <w:ilvl w:val="0"/>
          <w:numId w:val="1001"/>
        </w:numPr>
        <w:pStyle w:val="Compact"/>
      </w:pPr>
      <w:r>
        <w:rPr>
          <w:bCs/>
          <w:b/>
        </w:rPr>
        <w:t xml:space="preserve">Embrace Interdisciplinary Learning:</w:t>
      </w:r>
      <w:r>
        <w:t xml:space="preserve">&gt; Combine robotics knowledge with civic understanding to better serve the community in India New Delhi.</w:t>
      </w:r>
    </w:p>
    <w:p>
      <w:pPr>
        <w:pStyle w:val="FirstParagraph"/>
      </w:pPr>
      <w:r>
        <w:t xml:space="preserve">The synergy between global robotics engineering principles and local contextual needs creates a fertile ground for innovation. By adapting these technical skills to the unique requirements of India New Delhi, engineers can drive meaningful progress, enhancing efficiency while improving quality of life for millions of residents. This document serves as a testament to the enduring value of rigorous engineering education in shaping the future smart city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India New Delhi</dc:title>
  <dc:creator/>
  <dc:language>en</dc:language>
  <cp:keywords/>
  <dcterms:created xsi:type="dcterms:W3CDTF">2026-07-29T03:55:07Z</dcterms:created>
  <dcterms:modified xsi:type="dcterms:W3CDTF">2026-07-29T03:55:07Z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