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and</w:t>
      </w:r>
      <w:r>
        <w:t xml:space="preserve"> </w:t>
      </w:r>
      <w:r>
        <w:t xml:space="preserve">Abidjan</w:t>
      </w:r>
    </w:p>
    <w:p>
      <w:pPr>
        <w:pStyle w:val="FirstParagraph"/>
      </w:pPr>
      <w:r>
        <w:rPr>
          <w:bCs/>
          <w:b/>
        </w:rPr>
        <w:t xml:space="preserve">Title:</w:t>
      </w:r>
      <w:r>
        <w:t xml:space="preserve"> </w:t>
      </w:r>
      <w:r>
        <w:t xml:space="preserve">Bridging Tradition and Innovation: A Comprehensive Analysis of the Robotics Engineer's Role in Modernizing Ivory Coast, Abidjan</w:t>
      </w:r>
    </w:p>
    <w:p>
      <w:pPr>
        <w:pStyle w:val="BodyText"/>
      </w:pPr>
      <w:r>
        <w:rPr>
          <w:bCs/>
          <w:b/>
        </w:rPr>
        <w:t xml:space="preserve">Date:</w:t>
      </w:r>
      <w:r>
        <w:t xml:space="preserve"> </w:t>
      </w:r>
      <w:r>
        <w:t xml:space="preserve">May 24, 2024</w:t>
      </w:r>
    </w:p>
    <w:p>
      <w:pPr>
        <w:pStyle w:val="BodyText"/>
      </w:pPr>
      <w:r>
        <w:rPr>
          <w:bCs/>
          <w:b/>
        </w:rPr>
        <w:t xml:space="preserve">Prepared For:</w:t>
      </w:r>
      <w:r>
        <w:t xml:space="preserve"> </w:t>
      </w:r>
      <w:r>
        <w:t xml:space="preserve">Department of Engineering and Technology Policy, Ivory Coast Ministry of Higher Education</w:t>
      </w:r>
    </w:p>
    <w:p>
      <w:pPr>
        <w:pStyle w:val="BodyText"/>
      </w:pPr>
      <w:r>
        <w:rPr>
          <w:bCs/>
          <w:b/>
        </w:rPr>
        <w:t xml:space="preserve">Evaluator:</w:t>
      </w:r>
      <w:r>
        <w:t xml:space="preserve"> </w:t>
      </w:r>
      <w:r>
        <w:t xml:space="preserve">Senior Technical Analyst</w:t>
      </w:r>
    </w:p>
    <w:bookmarkStart w:id="28" w:name="Xde9a2e91ca382997f85421fce97d7df23ea77d4"/>
    <w:p>
      <w:pPr>
        <w:pStyle w:val="Heading1"/>
      </w:pPr>
      <w:r>
        <w:t xml:space="preserve">The Future of Robotics Engineering in the Context of Ivory Coast and Abidjan: A Critical Book Report Analysis</w:t>
      </w:r>
    </w:p>
    <w:bookmarkStart w:id="20" w:name="Xc2233aeb6731ac004877beb082b077aace0f240"/>
    <w:p>
      <w:pPr>
        <w:pStyle w:val="Heading2"/>
      </w:pPr>
      <w:r>
        <w:t xml:space="preserve">I. Introduction: The Technological Horizon for Abidjan</w:t>
      </w:r>
    </w:p>
    <w:p>
      <w:pPr>
        <w:pStyle w:val="FirstParagraph"/>
      </w:pPr>
      <w:r>
        <w:t xml:space="preserve">In recent years, the discourse surrounding industrial automation and technological advancement has shifted from a Western-centric narrative to a global perspective that increasingly includes emerging markets in Africa. This report serves as an exhaustive analysis of the evolving role of the</w:t>
      </w:r>
      <w:r>
        <w:t xml:space="preserve"> </w:t>
      </w:r>
      <w:r>
        <w:rPr>
          <w:bCs/>
          <w:b/>
        </w:rPr>
        <w:t xml:space="preserve">Robotics Engineer</w:t>
      </w:r>
      <w:r>
        <w:t xml:space="preserve">, specifically contextualized within the dynamic economic and social landscape of</w:t>
      </w:r>
      <w:r>
        <w:t xml:space="preserve"> </w:t>
      </w:r>
      <w:r>
        <w:rPr>
          <w:bCs/>
          <w:b/>
        </w:rPr>
        <w:t xml:space="preserve">Ivory Coast Abidjan</w:t>
      </w:r>
      <w:r>
        <w:t xml:space="preserve">. The primary objective is to evaluate how technical expertise in robotics can be leveraged to address local challenges, optimize agricultural outputs, streamline port logistics, and foster sustainable urban development in one of West Africa's most vibrant cities.</w:t>
      </w:r>
    </w:p>
    <w:p>
      <w:pPr>
        <w:pStyle w:val="BodyText"/>
      </w:pPr>
      <w:r>
        <w:t xml:space="preserve">The city of Abidjan stands as the economic heart of Ivory Coast. As a major hub for trade and commerce on the Gulf of Guinea, it faces unique pressures related to population growth, infrastructure strain, and the need for industrial efficiency. This report argues that integrating advanced robotics engineering into the national strategy is not merely an option but a necessity for maintaining competitiveness in global markets. By examining current technological trends and applying them to local case studies found in</w:t>
      </w:r>
      <w:r>
        <w:t xml:space="preserve"> </w:t>
      </w:r>
      <w:r>
        <w:rPr>
          <w:bCs/>
          <w:b/>
        </w:rPr>
        <w:t xml:space="preserve">Ivory Coast Abidjan</w:t>
      </w:r>
      <w:r>
        <w:t xml:space="preserve">, we can construct a roadmap for future engineering initiatives.</w:t>
      </w:r>
    </w:p>
    <w:bookmarkEnd w:id="20"/>
    <w:bookmarkStart w:id="21" w:name="Xa1b44aa745bdd8a59daf7c290605aa533253fa6"/>
    <w:p>
      <w:pPr>
        <w:pStyle w:val="Heading2"/>
      </w:pPr>
      <w:r>
        <w:t xml:space="preserve">II. Defining the Modern Robotics Engineer</w:t>
      </w:r>
    </w:p>
    <w:p>
      <w:pPr>
        <w:pStyle w:val="FirstParagraph"/>
      </w:pPr>
      <w:r>
        <w:t xml:space="preserve">To understand the impact of technology on a specific region, one must first define the role of its primary agent: the</w:t>
      </w:r>
      <w:r>
        <w:t xml:space="preserve"> </w:t>
      </w:r>
      <w:r>
        <w:rPr>
          <w:bCs/>
          <w:b/>
        </w:rPr>
        <w:t xml:space="preserve">Robotics Engineer</w:t>
      </w:r>
      <w:r>
        <w:t xml:space="preserve">. Traditionally viewed as specialists in manufacturing plants building assembly arms, this definition is rapidly expanding. In contemporary contexts, particularly within developing economies like Ivory Coast, a</w:t>
      </w:r>
      <w:r>
        <w:t xml:space="preserve"> </w:t>
      </w:r>
      <w:r>
        <w:rPr>
          <w:bCs/>
          <w:b/>
        </w:rPr>
        <w:t xml:space="preserve">Robotics Engineer</w:t>
      </w:r>
      <w:r>
        <w:t xml:space="preserve"> </w:t>
      </w:r>
      <w:r>
        <w:t xml:space="preserve">assumes a multifaceted role. They are not only designers of mechanical systems but also integrators of artificial intelligence (AI), IoT (Internet of Things) sensors, and sustainable energy solutions.</w:t>
      </w:r>
    </w:p>
    <w:p>
      <w:pPr>
        <w:pStyle w:val="BodyText"/>
      </w:pPr>
      <w:r>
        <w:t xml:space="preserve">"The modern Robotics Engineer is a bridge between theoretical computer science and practical mechanical application, adapting high-tech solutions to low-resource or resource-constrained environments."</w:t>
      </w:r>
    </w:p>
    <w:p>
      <w:pPr>
        <w:pStyle w:val="BodyText"/>
      </w:pPr>
      <w:r>
        <w:t xml:space="preserve">In the context of this report, we define the</w:t>
      </w:r>
      <w:r>
        <w:t xml:space="preserve"> </w:t>
      </w:r>
      <w:r>
        <w:rPr>
          <w:bCs/>
          <w:b/>
        </w:rPr>
        <w:t xml:space="preserve">Robotics Engineer</w:t>
      </w:r>
      <w:r>
        <w:t xml:space="preserve"> </w:t>
      </w:r>
      <w:r>
        <w:t xml:space="preserve">as a professional capable of designing autonomous systems that can operate in unstructured environments. This is crucial for</w:t>
      </w:r>
      <w:r>
        <w:t xml:space="preserve"> </w:t>
      </w:r>
      <w:r>
        <w:rPr>
          <w:bCs/>
          <w:b/>
        </w:rPr>
        <w:t xml:space="preserve">Ivory Coast Abidjan</w:t>
      </w:r>
      <w:r>
        <w:t xml:space="preserve">, where infrastructure may lack the standardization found in developed nations. Therefore, these engineers must possess robust problem-solving skills, adaptability, and a deep understanding of local socio-economic factors.</w:t>
      </w:r>
    </w:p>
    <w:bookmarkEnd w:id="21"/>
    <w:bookmarkStart w:id="25" w:name="X356845abff48e1c11d9060e5dfd06566b86911d"/>
    <w:p>
      <w:pPr>
        <w:pStyle w:val="Heading2"/>
      </w:pPr>
      <w:r>
        <w:t xml:space="preserve">III. The Strategic Importance of Robotics in Ivory Coast Abidjan</w:t>
      </w:r>
    </w:p>
    <w:p>
      <w:pPr>
        <w:pStyle w:val="FirstParagraph"/>
      </w:pPr>
      <w:r>
        <w:t xml:space="preserve">The application of robotics in</w:t>
      </w:r>
      <w:r>
        <w:t xml:space="preserve"> </w:t>
      </w:r>
      <w:r>
        <w:rPr>
          <w:bCs/>
          <w:b/>
        </w:rPr>
        <w:t xml:space="preserve">Ivory Coast Abidjan</w:t>
      </w:r>
      <w:r>
        <w:t xml:space="preserve"> </w:t>
      </w:r>
      <w:r>
        <w:t xml:space="preserve">offers transformative potential across several key sectors. This section details three primary areas where a skilled workforce of</w:t>
      </w:r>
      <w:r>
        <w:t xml:space="preserve"> </w:t>
      </w:r>
      <w:r>
        <w:rPr>
          <w:bCs/>
          <w:b/>
        </w:rPr>
        <w:t xml:space="preserve">Robotics Engineers</w:t>
      </w:r>
      <w:r>
        <w:t xml:space="preserve"> </w:t>
      </w:r>
      <w:r>
        <w:t xml:space="preserve">can drive immediate and long-term benefits.</w:t>
      </w:r>
    </w:p>
    <w:bookmarkStart w:id="22" w:name="X921546df28567cd924413451800efa15b627a92"/>
    <w:p>
      <w:pPr>
        <w:pStyle w:val="Heading3"/>
      </w:pPr>
      <w:r>
        <w:t xml:space="preserve">A. Agricultural Automation and Cocoa Processing</w:t>
      </w:r>
    </w:p>
    <w:p>
      <w:pPr>
        <w:pStyle w:val="FirstParagraph"/>
      </w:pPr>
      <w:r>
        <w:t xml:space="preserve">Ivory Coast is the world's largest producer of cocoa, a commodity central to the national economy. While much of this production occurs in rural areas, the processing and quality control stages often happen near major urban centers like Abidjan or along transport corridors.</w:t>
      </w:r>
      <w:r>
        <w:t xml:space="preserve"> </w:t>
      </w:r>
      <w:r>
        <w:rPr>
          <w:bCs/>
          <w:b/>
        </w:rPr>
        <w:t xml:space="preserve">Robotics Engineers</w:t>
      </w:r>
      <w:r>
        <w:t xml:space="preserve"> </w:t>
      </w:r>
      <w:r>
        <w:t xml:space="preserve">play a pivotal role in developing automated sorting systems that use computer vision to identify defective beans with greater speed and accuracy than manual inspection. This technological upgrade enhances export quality, potentially increasing revenue for the country.</w:t>
      </w:r>
    </w:p>
    <w:p>
      <w:pPr>
        <w:pStyle w:val="BodyText"/>
      </w:pPr>
      <w:r>
        <w:t xml:space="preserve">Furthermore, agricultural drones and autonomous tractors, designed by robotics teams, can assist in monitoring crop health across vast plantations. These engineers must tailor their designs to withstand tropical climates and rugged terrain, ensuring that technology serves the farmer rather than complicating their work. The integration of these systems represents a significant leap forward for</w:t>
      </w:r>
      <w:r>
        <w:t xml:space="preserve"> </w:t>
      </w:r>
      <w:r>
        <w:rPr>
          <w:bCs/>
          <w:b/>
        </w:rPr>
        <w:t xml:space="preserve">Ivory Coast Abidjan</w:t>
      </w:r>
      <w:r>
        <w:t xml:space="preserve">’s agricultural supply chain.</w:t>
      </w:r>
    </w:p>
    <w:bookmarkEnd w:id="22"/>
    <w:bookmarkStart w:id="23" w:name="Xdebdb7351bb0e653fe7a48fd7ad00af670e0b21"/>
    <w:p>
      <w:pPr>
        <w:pStyle w:val="Heading3"/>
      </w:pPr>
      <w:r>
        <w:t xml:space="preserve">B. Port Efficiency and Logistics Optimization</w:t>
      </w:r>
    </w:p>
    <w:p>
      <w:pPr>
        <w:pStyle w:val="FirstParagraph"/>
      </w:pPr>
      <w:r>
        <w:t xml:space="preserve">The Port of Abidjan is a critical gateway for trade in West Africa. Congestion and inefficiency at ports can lead to significant economic losses. Here, the expertise of a</w:t>
      </w:r>
      <w:r>
        <w:t xml:space="preserve"> </w:t>
      </w:r>
      <w:r>
        <w:rPr>
          <w:bCs/>
          <w:b/>
        </w:rPr>
        <w:t xml:space="preserve">Robotics Engineer</w:t>
      </w:r>
      <w:r>
        <w:t xml:space="preserve"> </w:t>
      </w:r>
      <w:r>
        <w:t xml:space="preserve">is indispensable for implementing automated guided vehicles (AGVs) and smart container handling systems. By analyzing data flow and mechanical constraints, these engineers design systems that reduce turnaround times for ships.</w:t>
      </w:r>
    </w:p>
    <w:p>
      <w:pPr>
        <w:pStyle w:val="BodyText"/>
      </w:pPr>
      <w:r>
        <w:t xml:space="preserve">In</w:t>
      </w:r>
      <w:r>
        <w:t xml:space="preserve"> </w:t>
      </w:r>
      <w:r>
        <w:rPr>
          <w:bCs/>
          <w:b/>
        </w:rPr>
        <w:t xml:space="preserve">Ivory Coast Abidjan</w:t>
      </w:r>
      <w:r>
        <w:t xml:space="preserve">, the implementation of such technology requires careful consideration of existing infrastructure limitations. Robotics engineers must collaborate with civil engineers and logistics managers to retrofit older port facilities with modern automation capabilities. This synergy between human engineering expertise and mechanical innovation is vital for maintaining the port’s status as a regional leader.</w:t>
      </w:r>
    </w:p>
    <w:bookmarkEnd w:id="23"/>
    <w:bookmarkStart w:id="24" w:name="X3d6618273f137cff42379cb5d0387ffa55d068a"/>
    <w:p>
      <w:pPr>
        <w:pStyle w:val="Heading3"/>
      </w:pPr>
      <w:r>
        <w:t xml:space="preserve">C. Urban Development and Waste Management</w:t>
      </w:r>
    </w:p>
    <w:p>
      <w:pPr>
        <w:pStyle w:val="FirstParagraph"/>
      </w:pPr>
      <w:r>
        <w:t xml:space="preserve">Rapid urbanization in Abidjan presents challenges related to waste management, traffic congestion, and public safety. Robotics engineers are increasingly tasked with developing autonomous cleaning robots for public spaces and smart traffic management systems that utilize sensors to optimize light signals in real-time. These innovations contribute directly to the quality of life for residents.</w:t>
      </w:r>
    </w:p>
    <w:p>
      <w:pPr>
        <w:pStyle w:val="BodyText"/>
      </w:pPr>
      <w:r>
        <w:t xml:space="preserve">Moreover, robotic assistance in construction can help address housing shortages by speeding up building processes while maintaining safety standards. For</w:t>
      </w:r>
      <w:r>
        <w:t xml:space="preserve"> </w:t>
      </w:r>
      <w:r>
        <w:rPr>
          <w:bCs/>
          <w:b/>
        </w:rPr>
        <w:t xml:space="preserve">Ivory Coast Abidjan</w:t>
      </w:r>
      <w:r>
        <w:t xml:space="preserve">, where urban expansion is rapid, these technological interventions offer sustainable pathways to manage growth without compromising environmental integrity or social stability.</w:t>
      </w:r>
    </w:p>
    <w:bookmarkEnd w:id="24"/>
    <w:bookmarkEnd w:id="25"/>
    <w:bookmarkStart w:id="26" w:name="Xe5997e9f6867dacec846800dba9132456fbccaf"/>
    <w:p>
      <w:pPr>
        <w:pStyle w:val="Heading2"/>
      </w:pPr>
      <w:r>
        <w:t xml:space="preserve">IV. Challenges and Educational Imperatives</w:t>
      </w:r>
    </w:p>
    <w:p>
      <w:pPr>
        <w:pStyle w:val="FirstParagraph"/>
      </w:pPr>
      <w:r>
        <w:t xml:space="preserve">Despite the clear benefits, several hurdles remain in establishing a robust robotics ecosystem in</w:t>
      </w:r>
      <w:r>
        <w:t xml:space="preserve"> </w:t>
      </w:r>
      <w:r>
        <w:rPr>
          <w:bCs/>
          <w:b/>
        </w:rPr>
        <w:t xml:space="preserve">Ivory Coast Abidjan</w:t>
      </w:r>
      <w:r>
        <w:t xml:space="preserve">. Chief among these is the skills gap. There is an urgent need for specialized training programs that produce qualified</w:t>
      </w:r>
      <w:r>
        <w:t xml:space="preserve"> </w:t>
      </w:r>
      <w:r>
        <w:rPr>
          <w:bCs/>
          <w:b/>
        </w:rPr>
        <w:t xml:space="preserve">Robotics Engineers</w:t>
      </w:r>
      <w:r>
        <w:t xml:space="preserve">.</w:t>
      </w:r>
    </w:p>
    <w:p>
      <w:pPr>
        <w:numPr>
          <w:ilvl w:val="0"/>
          <w:numId w:val="1001"/>
        </w:numPr>
        <w:pStyle w:val="Compact"/>
      </w:pPr>
      <w:r>
        <w:rPr>
          <w:bCs/>
          <w:b/>
        </w:rPr>
        <w:t xml:space="preserve">Educational Curriculum Reform:</w:t>
      </w:r>
      <w:r>
        <w:t xml:space="preserve"> </w:t>
      </w:r>
      <w:r>
        <w:t xml:space="preserve">Universities and technical institutes in Ivory Coast must integrate robotics, programming, and mechatronics into their core engineering curricula.</w:t>
      </w:r>
    </w:p>
    <w:p>
      <w:pPr>
        <w:numPr>
          <w:ilvl w:val="0"/>
          <w:numId w:val="1001"/>
        </w:numPr>
        <w:pStyle w:val="Compact"/>
      </w:pPr>
      <w:r>
        <w:rPr>
          <w:bCs/>
          <w:b/>
        </w:rPr>
        <w:t xml:space="preserve">Affordable Hardware Access:</w:t>
      </w:r>
      <w:r>
        <w:t xml:space="preserve"> </w:t>
      </w:r>
      <w:r>
        <w:t xml:space="preserve">High costs of components can hinder innovation. Local initiatives should focus on creating open-source hardware platforms accessible to students and startups in Abidjan.</w:t>
      </w:r>
    </w:p>
    <w:p>
      <w:pPr>
        <w:numPr>
          <w:ilvl w:val="0"/>
          <w:numId w:val="1001"/>
        </w:numPr>
        <w:pStyle w:val="Compact"/>
      </w:pPr>
      <w:r>
        <w:rPr>
          <w:bCs/>
          <w:b/>
        </w:rPr>
        <w:t xml:space="preserve">Public-Private Partnerships:</w:t>
      </w:r>
      <w:r>
        <w:t xml:space="preserve"> </w:t>
      </w:r>
      <w:r>
        <w:t xml:space="preserve">Collaboration between government bodies, international tech firms, and local universities is essential to fund research and development projects led by robotics engineers.</w:t>
      </w:r>
    </w:p>
    <w:p>
      <w:pPr>
        <w:pStyle w:val="FirstParagraph"/>
      </w:pPr>
      <w:r>
        <w:t xml:space="preserve">The government of Ivory Coast must prioritize investment in STEM (Science, Technology, Engineering, and Mathematics) education. By fostering a new generation of</w:t>
      </w:r>
      <w:r>
        <w:t xml:space="preserve"> </w:t>
      </w:r>
      <w:r>
        <w:rPr>
          <w:bCs/>
          <w:b/>
        </w:rPr>
        <w:t xml:space="preserve">Robotics Engineers</w:t>
      </w:r>
      <w:r>
        <w:t xml:space="preserve">, the country can transition from being merely a consumer of technology to becoming an innovator.</w:t>
      </w:r>
    </w:p>
    <w:bookmarkEnd w:id="26"/>
    <w:bookmarkStart w:id="27" w:name="X2aaffb3f39ee5749f2d7fb8e1b29becf4b70445"/>
    <w:p>
      <w:pPr>
        <w:pStyle w:val="Heading2"/>
      </w:pPr>
      <w:r>
        <w:t xml:space="preserve">V. Conclusion: A Call to Action for Abidjan’s Technological Renaissance</w:t>
      </w:r>
    </w:p>
    <w:p>
      <w:pPr>
        <w:pStyle w:val="FirstParagraph"/>
      </w:pPr>
      <w:r>
        <w:t xml:space="preserve">In conclusion, this report underscores the critical importance of the</w:t>
      </w:r>
      <w:r>
        <w:t xml:space="preserve"> </w:t>
      </w:r>
      <w:r>
        <w:rPr>
          <w:bCs/>
          <w:b/>
        </w:rPr>
        <w:t xml:space="preserve">Robotics Engineer</w:t>
      </w:r>
      <w:r>
        <w:t xml:space="preserve"> </w:t>
      </w:r>
      <w:r>
        <w:t xml:space="preserve">in shaping the future of</w:t>
      </w:r>
      <w:r>
        <w:t xml:space="preserve"> </w:t>
      </w:r>
      <w:r>
        <w:rPr>
          <w:bCs/>
          <w:b/>
        </w:rPr>
        <w:t xml:space="preserve">Ivory Coast Abidjan</w:t>
      </w:r>
      <w:r>
        <w:t xml:space="preserve">. The convergence of agricultural innovation, port efficiency, and urban sustainability presents a unique opportunity for technological leapfrogging. However, realizing this potential requires concerted efforts in education, infrastructure development, and policy support.</w:t>
      </w:r>
    </w:p>
    <w:p>
      <w:pPr>
        <w:pStyle w:val="BodyText"/>
      </w:pPr>
      <w:r>
        <w:t xml:space="preserve">The role of the</w:t>
      </w:r>
      <w:r>
        <w:t xml:space="preserve"> </w:t>
      </w:r>
      <w:r>
        <w:rPr>
          <w:bCs/>
          <w:b/>
        </w:rPr>
        <w:t xml:space="preserve">Robotics Engineer</w:t>
      </w:r>
      <w:r>
        <w:t xml:space="preserve"> </w:t>
      </w:r>
      <w:r>
        <w:t xml:space="preserve">extends beyond technical proficiency; it encompasses leadership in social change. By addressing local problems with global-standard technology, these professionals can drive economic growth and improve living standards for millions. As we look to the future, it is imperative that stakeholders in</w:t>
      </w:r>
      <w:r>
        <w:t xml:space="preserve"> </w:t>
      </w:r>
      <w:r>
        <w:rPr>
          <w:bCs/>
          <w:b/>
        </w:rPr>
        <w:t xml:space="preserve">Ivory Coast Abidjan</w:t>
      </w:r>
      <w:r>
        <w:t xml:space="preserve"> </w:t>
      </w:r>
      <w:r>
        <w:t xml:space="preserve">recognize robotics not as a luxury, but as a fundamental tool for national development.</w:t>
      </w:r>
    </w:p>
    <w:p>
      <w:pPr>
        <w:pStyle w:val="BodyText"/>
      </w:pPr>
      <w:r>
        <w:t xml:space="preserve">The recommendations outlined herein serve as a blueprint for action. It is recommended that immediate steps be taken to establish specialized robotics labs in key educational institutions, incentivize private sector investment in automation technologies, and create regulatory frameworks that support the safe and ethical deployment of robotic systems. Through these measures,</w:t>
      </w:r>
      <w:r>
        <w:t xml:space="preserve"> </w:t>
      </w:r>
      <w:r>
        <w:rPr>
          <w:bCs/>
          <w:b/>
        </w:rPr>
        <w:t xml:space="preserve">Ivory Coast Abidjan</w:t>
      </w:r>
      <w:r>
        <w:t xml:space="preserve"> </w:t>
      </w:r>
      <w:r>
        <w:t xml:space="preserve">can position itself as a leader in technological innovation within West Africa.</w:t>
      </w:r>
    </w:p>
    <w:p>
      <w:pPr>
        <w:pStyle w:val="BodyText"/>
      </w:pPr>
      <w:r>
        <w:t xml:space="preserve">The journey toward a technologically advanced society is complex, but with dedicated</w:t>
      </w:r>
      <w:r>
        <w:t xml:space="preserve"> </w:t>
      </w:r>
      <w:r>
        <w:rPr>
          <w:bCs/>
          <w:b/>
        </w:rPr>
        <w:t xml:space="preserve">Robotics Engineers</w:t>
      </w:r>
      <w:r>
        <w:t xml:space="preserve"> </w:t>
      </w:r>
      <w:r>
        <w:t xml:space="preserve">at the forefront of this movement, the horizon for</w:t>
      </w:r>
      <w:r>
        <w:t xml:space="preserve"> </w:t>
      </w:r>
      <w:r>
        <w:rPr>
          <w:bCs/>
          <w:b/>
        </w:rPr>
        <w:t xml:space="preserve">Ivory Coast Abidjan</w:t>
      </w:r>
      <w:r>
        <w:t xml:space="preserve"> </w:t>
      </w:r>
      <w:r>
        <w:t xml:space="preserve">is bright. The integration of these technologies promises not just efficiency, but a new era of prosperity and sustainable progress for the nation.</w:t>
      </w:r>
    </w:p>
    <w:p>
      <w:pPr>
        <w:pStyle w:val="BodyText"/>
      </w:pPr>
      <w:r>
        <w:rPr>
          <w:iCs/>
          <w:i/>
        </w:rPr>
        <w:t xml:space="preserve">This document serves as a foundational analysis for policymakers, educators, and industry leaders interested in the intersection of robotics engineering and regional development in Ivory Coast.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the Context of Ivory Coast and Abidjan</dc:title>
  <dc:creator/>
  <dc:language>en</dc:language>
  <cp:keywords/>
  <dcterms:created xsi:type="dcterms:W3CDTF">2026-07-29T18:36:35Z</dcterms:created>
  <dcterms:modified xsi:type="dcterms:W3CDTF">2026-07-29T18:36:35Z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