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Steel</w:t>
      </w:r>
      <w:r>
        <w:t xml:space="preserve"> </w:t>
      </w:r>
      <w:r>
        <w:t xml:space="preserve">in</w:t>
      </w:r>
      <w:r>
        <w:t xml:space="preserve"> </w:t>
      </w:r>
      <w:r>
        <w:t xml:space="preserve">Osaka</w:t>
      </w:r>
    </w:p>
    <w:bookmarkStart w:id="26" w:name="Xb1f6e3e5f35fcb1afd1346a8a4e3afa404e2b57"/>
    <w:p>
      <w:pPr>
        <w:pStyle w:val="Heading1"/>
      </w:pPr>
      <w:r>
        <w:t xml:space="preserve">The Soul of Steel in Osaka:</w:t>
      </w:r>
      <w:r>
        <w:br/>
      </w:r>
      <w:r>
        <w:t xml:space="preserve">A Book Report on the Modern Robotics Engineer</w:t>
      </w:r>
    </w:p>
    <w:p>
      <w:pPr>
        <w:pStyle w:val="FirstParagraph"/>
      </w:pPr>
      <w:r>
        <w:rPr>
          <w:bCs/>
          <w:b/>
        </w:rPr>
        <w:t xml:space="preserve">Title:</w:t>
      </w:r>
      <w:r>
        <w:t xml:space="preserve"> </w:t>
      </w:r>
      <w:r>
        <w:t xml:space="preserve">The Ethical Coder: Navigating the Human-Robot Interface in Kansai</w:t>
      </w:r>
    </w:p>
    <w:p>
      <w:pPr>
        <w:pStyle w:val="BodyText"/>
      </w:pPr>
      <w:r>
        <w:rPr>
          <w:bCs/>
          <w:b/>
        </w:rPr>
        <w:t xml:space="preserve">Author:</w:t>
      </w:r>
      <w:r>
        <w:t xml:space="preserve"> </w:t>
      </w:r>
      <w:r>
        <w:t xml:space="preserve">Dr. Kenji Sato (Fictional Composite)</w:t>
      </w:r>
    </w:p>
    <w:p>
      <w:pPr>
        <w:pStyle w:val="BodyText"/>
      </w:pPr>
      <w:r>
        <w:rPr>
          <w:bCs/>
          <w:b/>
        </w:rPr>
        <w:t xml:space="preserve">Date of Report:</w:t>
      </w:r>
      <w:r>
        <w:t xml:space="preserve"> </w:t>
      </w:r>
      <w:r>
        <w:t xml:space="preserve">October 24, 2023</w:t>
      </w:r>
    </w:p>
    <w:p>
      <w:pPr>
        <w:pStyle w:val="BodyText"/>
      </w:pPr>
      <w:r>
        <w:rPr>
          <w:bCs/>
          <w:b/>
        </w:rPr>
        <w:t xml:space="preserve">Locus of Study:</w:t>
      </w:r>
      <w:r>
        <w:t xml:space="preserve"> </w:t>
      </w:r>
      <w:r>
        <w:t xml:space="preserve">Japan Osaka</w:t>
      </w:r>
    </w:p>
    <w:bookmarkStart w:id="20" w:name="i.-introduction-to-the-subject-matter"/>
    <w:p>
      <w:pPr>
        <w:pStyle w:val="Heading2"/>
      </w:pPr>
      <w:r>
        <w:t xml:space="preserve">I. Introduction to the Subject Matter</w:t>
      </w:r>
    </w:p>
    <w:p>
      <w:pPr>
        <w:pStyle w:val="FirstParagraph"/>
      </w:pPr>
      <w:r>
        <w:t xml:space="preserve">In an era where the boundary between biological intelligence and artificial synthesis is rapidly dissolving, the role of the Robotics Engineer has transcended mere mechanical assembly and coding. This report examines a seminal work that explores this transition through a distinctly cultural lens: "The Ethical Coder." While many technical texts focus on algorithms and hardware specifications, this book uniquely situates the profession within the vibrant, industrial heartland of Japan Osaka. For readers interested in technology, engineering ethics, or Japanese culture, understanding how Robotics Engineers operate in Japan Osaka provides critical insight into the future of automation. The narrative does not merely describe machines; it describes the societal contract between humans and their metallic creations in one of Asia’s most dynamic cities.</w:t>
      </w:r>
    </w:p>
    <w:bookmarkEnd w:id="20"/>
    <w:bookmarkStart w:id="21" w:name="ii.-the-unique-context-of-japan-osaka"/>
    <w:p>
      <w:pPr>
        <w:pStyle w:val="Heading2"/>
      </w:pPr>
      <w:r>
        <w:t xml:space="preserve">II. The Unique Context of Japan Osaka</w:t>
      </w:r>
    </w:p>
    <w:p>
      <w:pPr>
        <w:pStyle w:val="FirstParagraph"/>
      </w:pPr>
      <w:r>
        <w:t xml:space="preserve">A central thesis of this book is that geography dictates engineering philosophy. Japan Osaka is presented not just as a backdrop, but as a character in itself. Historically known as the "Kitchen of Japan," Osaka has long been a hub for commerce and craftsmanship. The author argues that this heritage influences the local Robotics Engineers profoundly differently than their counterparts in Silicon Valley or Tokyo. In Japan Osaka, there is less emphasis on disruptive, venture-capital-driven innovation and more focus on stability, longevity, and social harmony (wa).</w:t>
      </w:r>
      <w:r>
        <w:t xml:space="preserve"> </w:t>
      </w:r>
      <w:r>
        <w:t xml:space="preserve">The book details how Robotics Engineers in Japan Osaka are trained to prioritize reliability over novelty. In a city that has faced significant demographic challenges due to an aging population, robots are not seen as luxuries but as essential care partners. The text vividly describes the streets of the Namba district and the industrial zones of Yao, where humanoid assistants help elderly residents with daily tasks. This context is crucial for understanding why Robotics Engineers in this region must possess soft skills that rival their technical prowess: empathy, patience, and cultural sensitivity are just as important as proficiency in Python or C++.</w:t>
      </w:r>
    </w:p>
    <w:bookmarkEnd w:id="21"/>
    <w:bookmarkStart w:id="22" w:name="Xe8747934ab5c39db7b178a50b458b45ca065885"/>
    <w:p>
      <w:pPr>
        <w:pStyle w:val="Heading2"/>
      </w:pPr>
      <w:r>
        <w:t xml:space="preserve">III. The Dual Role of the Robotics Engineer</w:t>
      </w:r>
    </w:p>
    <w:p>
      <w:pPr>
        <w:pStyle w:val="FirstParagraph"/>
      </w:pPr>
      <w:r>
        <w:t xml:space="preserve">The core of "The Ethical Coder" explores the dual identity of the modern Robotics Engineer. They are part technician, tasked with maintaining the intricate gears and sensors that allow robots to function; they are also sociologists, tasked with ensuring these machines integrate seamlessly into human communities. The book provides several case studies from Japan Osaka to illustrate this point.</w:t>
      </w:r>
      <w:r>
        <w:t xml:space="preserve"> </w:t>
      </w:r>
      <w:r>
        <w:t xml:space="preserve">One compelling chapter focuses on the development of "Okuri," a service robot designed for delivery in the dense urban sprawl of Japan Osaka. The Robotics Engineer assigned to this project is depicted not just writing code, but spending weeks walking the streets of Minato City. By observing how pedestrians navigate narrow alleyways and how shop owners interact with customers, the engineer designs movement algorithms that are intuitive and non-threatening. This section highlights a key argument: effective engineering in Japan Osaka requires immersion in the local lifestyle. The book suggests that a Robotics Engineer who remains isolated in a laboratory will produce technology that fails to resonate with the people it serves.</w:t>
      </w:r>
    </w:p>
    <w:bookmarkEnd w:id="22"/>
    <w:bookmarkStart w:id="23" w:name="Xd688b877923507482a183eec7bbce14dbe9d794"/>
    <w:p>
      <w:pPr>
        <w:pStyle w:val="Heading2"/>
      </w:pPr>
      <w:r>
        <w:t xml:space="preserve">IV. Ethical Considerations and Cultural Nuances</w:t>
      </w:r>
    </w:p>
    <w:p>
      <w:pPr>
        <w:pStyle w:val="FirstParagraph"/>
      </w:pPr>
      <w:r>
        <w:t xml:space="preserve">Ethics form another pillar of this report’s analysis. The book argues that ethical frameworks are not universal; they are culturally constructed. In the context of Japan Osaka, privacy concerns manifest differently than in Western societies due to varying cultural norms regarding communal living and public space. The Robotics Engineers discussed in the text navigate these nuances by implementing "privacy-by-design" principles that respect local expectations of anonymity and dignity.</w:t>
      </w:r>
      <w:r>
        <w:t xml:space="preserve"> </w:t>
      </w:r>
      <w:r>
        <w:t xml:space="preserve">A significant portion of the narrative is dedicated to the concept of *mono no aware*—the pathos of things—and how it influences robot design. The author explains that Robotics Engineers in Japan Osaka often design robots with subtle imperfections or gentle, non-linear movements to avoid the "uncanny valley" effect. This aesthetic choice is rooted in a cultural appreciation for natural asymmetry and transience. By embedding these philosophical concepts into the codebase, Robotics Engineers ensure that their creations are perceived as companions rather than cold tools. This intersection of deep-rooted tradition and cutting-edge technology is perhaps the most valuable takeaway for any student of engineering looking to work internationally.</w:t>
      </w:r>
    </w:p>
    <w:bookmarkEnd w:id="23"/>
    <w:bookmarkStart w:id="24" w:name="Xe3493e492e308b9acf6cb605d2acdd0afa670de"/>
    <w:p>
      <w:pPr>
        <w:pStyle w:val="Heading2"/>
      </w:pPr>
      <w:r>
        <w:t xml:space="preserve">V. Challenges in a Rapidly Changing Economy</w:t>
      </w:r>
    </w:p>
    <w:p>
      <w:pPr>
        <w:pStyle w:val="FirstParagraph"/>
      </w:pPr>
      <w:r>
        <w:t xml:space="preserve">Despite the harmonious vision presented, the book does not shy away from the struggles facing Robotics Engineers in Japan Osaka. The labor shortage is acute, leading to an intense pressure on engineers to accelerate production cycles without compromising safety or quality. The text describes burnout among young engineers who feel torn between their desire to innovate and their duty to maintain societal stability.</w:t>
      </w:r>
      <w:r>
        <w:t xml:space="preserve"> </w:t>
      </w:r>
      <w:r>
        <w:t xml:space="preserve">Furthermore, the economic disparity between large conglomerates that dominate the robotics sector in Japan Osaka and small startups is highlighted as a major hurdle. The book suggests that while large firms have resources for long-term R&amp;D, they often lack agility. Conversely, smaller teams in Japan Osaka struggle to secure funding but are more willing to experiment with niche applications. This tension creates a unique ecosystem where Robotics Engineers must be entrepreneurial as well as technical, often wearing multiple hats to bring their ideas from prototype to production.</w:t>
      </w:r>
    </w:p>
    <w:bookmarkEnd w:id="24"/>
    <w:bookmarkStart w:id="25" w:name="vi.-conclusion-and-final-thoughts"/>
    <w:p>
      <w:pPr>
        <w:pStyle w:val="Heading2"/>
      </w:pPr>
      <w:r>
        <w:t xml:space="preserve">VI. Conclusion and Final Thoughts</w:t>
      </w:r>
    </w:p>
    <w:p>
      <w:pPr>
        <w:pStyle w:val="FirstParagraph"/>
      </w:pPr>
      <w:r>
        <w:t xml:space="preserve">"The Ethical Coder" is not merely a technical manual; it is a sociological study of how technology shapes and is shaped by culture. By focusing on Japan Osaka, the author provides a microcosm of global trends in robotics: the aging population, the rise of automation, and the ethical dilemmas of AI. For readers aspiring to become Robotics Engineers, this book offers a roadmap for success that extends beyond binary code. It emphasizes that understanding the human element—the specific cultural context of places like Japan Osaka—is paramount.</w:t>
      </w:r>
      <w:r>
        <w:t xml:space="preserve"> </w:t>
      </w:r>
      <w:r>
        <w:t xml:space="preserve">In conclusion, this book report underscores that being a Robotics Engineer today requires a holistic worldview. The machines we build are reflections of our values, fears, and hopes. In Japan Osaka, where tradition meets futurism daily, Robotics Engineers serve as the bridge between the past and the future. They ensure that as steel becomes smarter, humanity does not become colder. This document serves as a testament to the profound impact that location-specific engineering practices can have on global technological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Steel in Osaka</dc:title>
  <dc:creator/>
  <dc:language>en</dc:language>
  <cp:keywords/>
  <dcterms:created xsi:type="dcterms:W3CDTF">2026-07-29T03:31:20Z</dcterms:created>
  <dcterms:modified xsi:type="dcterms:W3CDTF">2026-07-29T03:31:20Z</dcterms:modified>
</cp:coreProperties>
</file>

<file path=docProps/custom.xml><?xml version="1.0" encoding="utf-8"?>
<Properties xmlns="http://schemas.openxmlformats.org/officeDocument/2006/custom-properties" xmlns:vt="http://schemas.openxmlformats.org/officeDocument/2006/docPropsVTypes"/>
</file>