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9559e64528139570e60fa4380715502988db55e"/>
    <w:p>
      <w:pPr>
        <w:pStyle w:val="Heading1"/>
      </w:pPr>
      <w:r>
        <w:t xml:space="preserve">A Convergence of Code and Culture: A Book Report on the Role of the Robotics Engineer in Mexico City</w:t>
      </w:r>
    </w:p>
    <w:bookmarkStart w:id="20" w:name="Xaecca4695f14637fda29d2a7b4b15852e9a9257"/>
    <w:p>
      <w:pPr>
        <w:pStyle w:val="Heading2"/>
      </w:pPr>
      <w:r>
        <w:t xml:space="preserve">I. Introduction: The Technological Pulse of a Megacity</w:t>
      </w:r>
    </w:p>
    <w:p>
      <w:pPr>
        <w:pStyle w:val="FirstParagraph"/>
      </w:pPr>
      <w:r>
        <w:t xml:space="preserve">In an era where artificial intelligence, automation, and mechanical engineering are reshaping the global landscape, few urban centers present as compelling a case study for innovation as Mexico City (Ciudad de México). As one of the most populous metropolitan areas in the world, located high in a valley at 2,240 meters above sea level with unique seismic challenges and logistical complexities, Mexico City serves as a critical testing ground for advanced technological solutions. This report explores the evolving profile of the</w:t>
      </w:r>
      <w:r>
        <w:t xml:space="preserve"> </w:t>
      </w:r>
      <w:r>
        <w:rPr>
          <w:bCs/>
          <w:b/>
        </w:rPr>
        <w:t xml:space="preserve">Robotics Engineer</w:t>
      </w:r>
      <w:r>
        <w:t xml:space="preserve">, analyzing how this specialized professional navigates the dynamic socio-economic terrain of</w:t>
      </w:r>
      <w:r>
        <w:t xml:space="preserve"> </w:t>
      </w:r>
      <w:r>
        <w:rPr>
          <w:bCs/>
          <w:b/>
        </w:rPr>
        <w:t xml:space="preserve">Mexico Mexico City</w:t>
      </w:r>
      <w:r>
        <w:t xml:space="preserve">. The intersection of traditional manufacturing prowess in Latin America and cutting-edge digital innovation creates a unique ecosystem that demands a specific set skills, ethical considerations, and strategic vision from engineers operating within its borders.</w:t>
      </w:r>
    </w:p>
    <w:bookmarkEnd w:id="20"/>
    <w:bookmarkStart w:id="21" w:name="X28f1b8c398cbbfac396a995443c3e2005a6b8ee"/>
    <w:p>
      <w:pPr>
        <w:pStyle w:val="Heading2"/>
      </w:pPr>
      <w:r>
        <w:t xml:space="preserve">II. Professional Profile: Defining the Modern Robotics Engineer</w:t>
      </w:r>
    </w:p>
    <w:p>
      <w:pPr>
        <w:pStyle w:val="FirstParagraph"/>
      </w:pPr>
      <w:r>
        <w:t xml:space="preserve">The</w:t>
      </w:r>
      <w:r>
        <w:t xml:space="preserve"> </w:t>
      </w:r>
      <w:r>
        <w:rPr>
          <w:bCs/>
          <w:b/>
        </w:rPr>
        <w:t xml:space="preserve">Robotics Engineer</w:t>
      </w:r>
      <w:r>
        <w:t xml:space="preserve"> </w:t>
      </w:r>
      <w:r>
        <w:t xml:space="preserve">is not merely an assembler of machines; they are interdisciplinary architects of automated systems. In the context of</w:t>
      </w:r>
      <w:r>
        <w:t xml:space="preserve"> </w:t>
      </w:r>
      <w:r>
        <w:rPr>
          <w:bCs/>
          <w:b/>
        </w:rPr>
        <w:t xml:space="preserve">Mexico Mexico City</w:t>
      </w:r>
      <w:r>
        <w:t xml:space="preserve">, this role has expanded beyond traditional industrial assembly lines to include service robotics, autonomous transportation, and agricultural tech suited for high-altitude logistics.</w:t>
      </w:r>
      <w:r>
        <w:t xml:space="preserve"> </w:t>
      </w:r>
      <w:r>
        <w:t xml:space="preserve">A competent Robotics Engineer must possess a robust foundation in:</w:t>
      </w:r>
      <w:r>
        <w:t xml:space="preserve"> </w:t>
      </w:r>
      <w:r>
        <w:t xml:space="preserve">1. **Mechanical Design:** Understanding materials that can withstand the thermal variations of the Valley of Mexico.</w:t>
      </w:r>
      <w:r>
        <w:t xml:space="preserve"> </w:t>
      </w:r>
      <w:r>
        <w:t xml:space="preserve">2. **Electrical Engineering:** Managing power systems for dense urban environments where infrastructure may be aging or unevenly distributed.</w:t>
      </w:r>
      <w:r>
        <w:t xml:space="preserve"> </w:t>
      </w:r>
      <w:r>
        <w:t xml:space="preserve">3. **Computer Science &amp; AI:** Developing algorithms for computer vision, natural language processing (critical for Spanish-language interaction), and path planning in chaotic traffic conditions typical of a megacity like</w:t>
      </w:r>
      <w:r>
        <w:t xml:space="preserve"> </w:t>
      </w:r>
      <w:r>
        <w:rPr>
          <w:bCs/>
          <w:b/>
        </w:rPr>
        <w:t xml:space="preserve">Mexico Mexico City</w:t>
      </w:r>
      <w:r>
        <w:t xml:space="preserve">.</w:t>
      </w:r>
      <w:r>
        <w:t xml:space="preserve"> </w:t>
      </w:r>
      <w:r>
        <w:t xml:space="preserve">The professional is expected to bridge the gap between theoretical research and practical application. They must translate complex algorithms into tangible devices that solve local problems, such as last-mile delivery drones navigating narrow streets or robotic assistants for aging populations in high-rise condominiums common in the Polanco and Condesa districts.</w:t>
      </w:r>
    </w:p>
    <w:bookmarkEnd w:id="21"/>
    <w:bookmarkStart w:id="22" w:name="Xfdb406b9840807d13240ed0aea6e3353e46f445"/>
    <w:p>
      <w:pPr>
        <w:pStyle w:val="Heading2"/>
      </w:pPr>
      <w:r>
        <w:t xml:space="preserve">III. The Context of Mexico City: Challenges and Opportunities</w:t>
      </w:r>
    </w:p>
    <w:p>
      <w:pPr>
        <w:pStyle w:val="FirstParagraph"/>
      </w:pPr>
      <w:r>
        <w:t xml:space="preserve">Mexico City presents a paradoxical environment for technological integration. On one hand, it boasts a vibrant startup ecosystem, particularly concentrated in areas like Roma Norte and Juárez, where venture capital is increasingly flowing into deep-tech sectors. On the other hand, the city faces significant infrastructural hurdles. Traffic congestion is legendary, prompting urgent demands for autonomous vehicle solutions and optimized logistics robotics.</w:t>
      </w:r>
      <w:r>
        <w:t xml:space="preserve"> </w:t>
      </w:r>
      <w:r>
        <w:t xml:space="preserve">For the</w:t>
      </w:r>
      <w:r>
        <w:t xml:space="preserve"> </w:t>
      </w:r>
      <w:r>
        <w:rPr>
          <w:bCs/>
          <w:b/>
        </w:rPr>
        <w:t xml:space="preserve">Robotics Engineer</w:t>
      </w:r>
      <w:r>
        <w:t xml:space="preserve">, working in</w:t>
      </w:r>
      <w:r>
        <w:t xml:space="preserve"> </w:t>
      </w:r>
      <w:r>
        <w:rPr>
          <w:bCs/>
          <w:b/>
        </w:rPr>
        <w:t xml:space="preserve">Mexico Mexico City</w:t>
      </w:r>
      <w:r>
        <w:t xml:space="preserve"> </w:t>
      </w:r>
      <w:r>
        <w:t xml:space="preserve">means addressing "last-mile" delivery challenges that are notoriously difficult due to informal settlements and complex street layouts. Engineers must design robots capable of distinguishing between pedestrian-heavy zones and vehicular lanes, adapting to unpredictable human behavior. Furthermore, the seismic activity necessitates robust hardware design; robots intended for disaster relief or structural inspection in the city must be durable enough to operate in post-earthquake scenarios.</w:t>
      </w:r>
      <w:r>
        <w:t xml:space="preserve"> </w:t>
      </w:r>
      <w:r>
        <w:t xml:space="preserve">The cultural aspect is equally vital.</w:t>
      </w:r>
      <w:r>
        <w:t xml:space="preserve"> </w:t>
      </w:r>
      <w:r>
        <w:rPr>
          <w:bCs/>
          <w:b/>
        </w:rPr>
        <w:t xml:space="preserve">Mexico Mexico City</w:t>
      </w:r>
      <w:r>
        <w:t xml:space="preserve"> </w:t>
      </w:r>
      <w:r>
        <w:t xml:space="preserve">is a hub of rich cultural heritage and community-oriented living. A</w:t>
      </w:r>
      <w:r>
        <w:t xml:space="preserve"> </w:t>
      </w:r>
      <w:r>
        <w:rPr>
          <w:bCs/>
          <w:b/>
        </w:rPr>
        <w:t xml:space="preserve">Robotics Engineer</w:t>
      </w:r>
      <w:r>
        <w:t xml:space="preserve"> </w:t>
      </w:r>
      <w:r>
        <w:t xml:space="preserve">working here cannot adopt a purely utilitarian approach. They must engage with the local community to ensure that robotics solutions are accepted and beneficial rather than intrusive or displacing of human labor in sectors like retail, security, and hospitality.</w:t>
      </w:r>
    </w:p>
    <w:bookmarkEnd w:id="22"/>
    <w:bookmarkStart w:id="23" w:name="Xc5e88f14015e5eb08c8d78ed1050b7417035df6"/>
    <w:p>
      <w:pPr>
        <w:pStyle w:val="Heading2"/>
      </w:pPr>
      <w:r>
        <w:t xml:space="preserve">IV. Educational and Strategic Imperatives</w:t>
      </w:r>
    </w:p>
    <w:p>
      <w:pPr>
        <w:pStyle w:val="FirstParagraph"/>
      </w:pPr>
      <w:r>
        <w:t xml:space="preserve">To thrive as a</w:t>
      </w:r>
      <w:r>
        <w:t xml:space="preserve"> </w:t>
      </w:r>
      <w:r>
        <w:rPr>
          <w:bCs/>
          <w:b/>
        </w:rPr>
        <w:t xml:space="preserve">Robotics Engineer</w:t>
      </w:r>
      <w:r>
        <w:t xml:space="preserve"> </w:t>
      </w:r>
      <w:r>
        <w:t xml:space="preserve">in this specific geographic context, educational frameworks must evolve. Institutions such as the National Autonomous University of Mexico (UNAM) and Tecnológico de Monterrey are pivotal in shaping this workforce. However, the curriculum must go beyond standard engineering modules to include:</w:t>
      </w:r>
      <w:r>
        <w:t xml:space="preserve"> </w:t>
      </w:r>
      <w:r>
        <w:t xml:space="preserve">* **Ethics of Automation:** Understanding labor displacement issues common in developing economies.</w:t>
      </w:r>
      <w:r>
        <w:t xml:space="preserve"> </w:t>
      </w:r>
      <w:r>
        <w:t xml:space="preserve">* **Regulatory Navigation:** Familiarity with Mexican federal and local regulations regarding drone flight paths, autonomous vehicle testing permits, and data privacy laws within</w:t>
      </w:r>
      <w:r>
        <w:t xml:space="preserve"> </w:t>
      </w:r>
      <w:r>
        <w:rPr>
          <w:bCs/>
          <w:b/>
        </w:rPr>
        <w:t xml:space="preserve">Mexico Mexico City</w:t>
      </w:r>
      <w:r>
        <w:t xml:space="preserve">.</w:t>
      </w:r>
      <w:r>
        <w:t xml:space="preserve"> </w:t>
      </w:r>
      <w:r>
        <w:t xml:space="preserve">* **Cross-Cultural Communication:** The ability to collaborate with diverse teams, ranging from academic researchers in Chapultepec Park to small business owners in La Merced market.</w:t>
      </w:r>
      <w:r>
        <w:t xml:space="preserve"> </w:t>
      </w:r>
      <w:r>
        <w:t xml:space="preserve">Strategically, the</w:t>
      </w:r>
      <w:r>
        <w:t xml:space="preserve"> </w:t>
      </w:r>
      <w:r>
        <w:rPr>
          <w:bCs/>
          <w:b/>
        </w:rPr>
        <w:t xml:space="preserve">Robotics Engineer</w:t>
      </w:r>
      <w:r>
        <w:t xml:space="preserve"> </w:t>
      </w:r>
      <w:r>
        <w:t xml:space="preserve">must act as an innovator who leverages local talent while integrating global best practices. This involves fostering partnerships between local startups and international tech giants looking to expand into Latin America. The goal is not just to import technology but to adapt it, creating hybrid solutions that are affordable, scalable, and culturally appropriate for</w:t>
      </w:r>
      <w:r>
        <w:t xml:space="preserve"> </w:t>
      </w:r>
      <w:r>
        <w:rPr>
          <w:bCs/>
          <w:b/>
        </w:rPr>
        <w:t xml:space="preserve">Mexico Mexico City</w:t>
      </w:r>
      <w:r>
        <w:t xml:space="preserve">.</w:t>
      </w:r>
    </w:p>
    <w:bookmarkEnd w:id="23"/>
    <w:bookmarkStart w:id="24" w:name="X6093899351fe544d4f8e08b329cc6f0e69a6176"/>
    <w:p>
      <w:pPr>
        <w:pStyle w:val="Heading2"/>
      </w:pPr>
      <w:r>
        <w:t xml:space="preserve">V. Future Outlook: Automation as a Catalyst for Social Progress</w:t>
      </w:r>
    </w:p>
    <w:p>
      <w:pPr>
        <w:pStyle w:val="FirstParagraph"/>
      </w:pPr>
      <w:r>
        <w:t xml:space="preserve">Looking ahead, the role of the</w:t>
      </w:r>
      <w:r>
        <w:t xml:space="preserve"> </w:t>
      </w:r>
      <w:r>
        <w:rPr>
          <w:bCs/>
          <w:b/>
        </w:rPr>
        <w:t xml:space="preserve">Robotics Engineer</w:t>
      </w:r>
      <w:r>
        <w:t xml:space="preserve"> </w:t>
      </w:r>
      <w:r>
        <w:t xml:space="preserve">in</w:t>
      </w:r>
      <w:r>
        <w:t xml:space="preserve"> </w:t>
      </w:r>
      <w:r>
        <w:rPr>
          <w:bCs/>
          <w:b/>
        </w:rPr>
        <w:t xml:space="preserve">Mexico Mexico City</w:t>
      </w:r>
      <w:r>
        <w:t xml:space="preserve"> </w:t>
      </w:r>
      <w:r>
        <w:t xml:space="preserve">will be instrumental in addressing some of the city's most pressing social issues. In healthcare, robotic assistants could alleviate the burden on overwhelmed hospitals by handling logistics and patient monitoring. In education, interactive robots could provide personalized tutoring to students in under-resourced schools, bridging the educational gap through technology.</w:t>
      </w:r>
      <w:r>
        <w:t xml:space="preserve"> </w:t>
      </w:r>
      <w:r>
        <w:t xml:space="preserve">Moreover, environmental sustainability is a growing concern in</w:t>
      </w:r>
      <w:r>
        <w:t xml:space="preserve"> </w:t>
      </w:r>
      <w:r>
        <w:rPr>
          <w:bCs/>
          <w:b/>
        </w:rPr>
        <w:t xml:space="preserve">Mexico Mexico City</w:t>
      </w:r>
      <w:r>
        <w:t xml:space="preserve">. Robotics engineers are tasked with developing automated systems for waste management and recycling, crucial for a city that generates thousands of tons of waste daily. Autonomous cleaning robots could enhance public spaces like Alameda Central or the massive Chapultepec Park, maintaining cleanliness while freeing human workers for more complex tasks.</w:t>
      </w:r>
      <w:r>
        <w:t xml:space="preserve"> </w:t>
      </w:r>
      <w:r>
        <w:t xml:space="preserve">The integration of robotics also holds promise for tourism. As a major global destination,</w:t>
      </w:r>
      <w:r>
        <w:t xml:space="preserve"> </w:t>
      </w:r>
      <w:r>
        <w:rPr>
          <w:bCs/>
          <w:b/>
        </w:rPr>
        <w:t xml:space="preserve">Mexico Mexico City</w:t>
      </w:r>
      <w:r>
        <w:t xml:space="preserve"> </w:t>
      </w:r>
      <w:r>
        <w:t xml:space="preserve">can utilize robotic guides and automated translation devices to enhance visitor experiences while preserving the intimate, human-centric charm that attracts travelers. The engineer's challenge here is seamless integration—technology that enhances rather than overshadows the cultural experience.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Robotics Engineer</w:t>
      </w:r>
      <w:r>
        <w:t xml:space="preserve"> </w:t>
      </w:r>
      <w:r>
        <w:t xml:space="preserve">operating in</w:t>
      </w:r>
      <w:r>
        <w:t xml:space="preserve"> </w:t>
      </w:r>
      <w:r>
        <w:rPr>
          <w:bCs/>
          <w:b/>
        </w:rPr>
        <w:t xml:space="preserve">Mexico Mexico City</w:t>
      </w:r>
      <w:r>
        <w:t xml:space="preserve"> </w:t>
      </w:r>
      <w:r>
        <w:t xml:space="preserve">stands at a critical juncture where technology meets tradition, and global innovation faces local reality. This profession is no longer confined to sterile laboratories; it is deeply embedded in the urban fabric of one of the world's most complex megacities. Success in this field requires a holistic understanding of engineering principles, cultural sensitivity, and strategic foresight.</w:t>
      </w:r>
      <w:r>
        <w:t xml:space="preserve"> </w:t>
      </w:r>
      <w:r>
        <w:t xml:space="preserve">As</w:t>
      </w:r>
      <w:r>
        <w:t xml:space="preserve"> </w:t>
      </w:r>
      <w:r>
        <w:rPr>
          <w:bCs/>
          <w:b/>
        </w:rPr>
        <w:t xml:space="preserve">Mexico Mexico City</w:t>
      </w:r>
      <w:r>
        <w:t xml:space="preserve"> </w:t>
      </w:r>
      <w:r>
        <w:t xml:space="preserve">continues to modernize, the contributions of its robotics engineers will define how well it can manage density, improve quality of life, and sustain economic growth without sacrificing its unique cultural identity. The book report on this subject underscores that the future of</w:t>
      </w:r>
      <w:r>
        <w:t xml:space="preserve"> </w:t>
      </w:r>
      <w:r>
        <w:rPr>
          <w:bCs/>
          <w:b/>
        </w:rPr>
        <w:t xml:space="preserve">Mexico Mexico City</w:t>
      </w:r>
      <w:r>
        <w:t xml:space="preserve"> </w:t>
      </w:r>
      <w:r>
        <w:t xml:space="preserve">is not just about building taller skyscrapers or faster highways, but about intelligently weaving robotic intelligence into the daily lives of its millions of residents. By doing so, we ensure that technology serves humanity, fostering a future where innovation and tradition coexist harmoniously in the heart of Latin America. The</w:t>
      </w:r>
      <w:r>
        <w:t xml:space="preserve"> </w:t>
      </w:r>
      <w:r>
        <w:rPr>
          <w:bCs/>
          <w:b/>
        </w:rPr>
        <w:t xml:space="preserve">Robotics Engineer</w:t>
      </w:r>
      <w:r>
        <w:t xml:space="preserve"> </w:t>
      </w:r>
      <w:r>
        <w:t xml:space="preserve">is thus not just a builder of machines, but an architect of social progress for</w:t>
      </w:r>
      <w:r>
        <w:t xml:space="preserve"> </w:t>
      </w:r>
      <w:r>
        <w:rPr>
          <w:bCs/>
          <w:b/>
        </w:rPr>
        <w:t xml:space="preserve">Mexico Mexico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Robotics Engineer in Mexico City</dc:title>
  <dc:creator/>
  <dc:language>en</dc:language>
  <cp:keywords/>
  <dcterms:created xsi:type="dcterms:W3CDTF">2026-07-29T14:24:24Z</dcterms:created>
  <dcterms:modified xsi:type="dcterms:W3CDTF">2026-07-29T14:24:24Z</dcterms:modified>
</cp:coreProperties>
</file>

<file path=docProps/custom.xml><?xml version="1.0" encoding="utf-8"?>
<Properties xmlns="http://schemas.openxmlformats.org/officeDocument/2006/custom-properties" xmlns:vt="http://schemas.openxmlformats.org/officeDocument/2006/docPropsVTypes"/>
</file>