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31" w:name="Xfddeb1e1c49404f4c9d59f1615acb272348b12c"/>
    <w:p>
      <w:pPr>
        <w:pStyle w:val="Heading1"/>
      </w:pPr>
      <w:r>
        <w:t xml:space="preserve">The Future of Robotics Engineering in Senegal, Dakar</w:t>
      </w:r>
    </w:p>
    <w:p>
      <w:pPr>
        <w:pStyle w:val="FirstParagraph"/>
      </w:pPr>
      <w:r>
        <w:rPr>
          <w:bCs/>
          <w:b/>
        </w:rPr>
        <w:t xml:space="preserve">Title:</w:t>
      </w:r>
      <w:r>
        <w:t xml:space="preserve"> </w:t>
      </w:r>
      <w:r>
        <w:t xml:space="preserve">Bridging the Gap: A Comprehensive Analysis of Robotics Engineer Roles and Opportunities</w:t>
      </w:r>
      <w:r>
        <w:br/>
      </w:r>
      <w:r>
        <w:rPr>
          <w:bCs/>
          <w:b/>
        </w:rPr>
        <w:t xml:space="preserve">Fictional Source Text:</w:t>
      </w:r>
      <w:r>
        <w:t xml:space="preserve"> </w:t>
      </w:r>
      <w:r>
        <w:t xml:space="preserve">"Automating Progress: The Global Rise of Applied Robotics"</w:t>
      </w:r>
      <w:r>
        <w:br/>
      </w:r>
      <w:r>
        <w:rPr>
          <w:bCs/>
          <w:b/>
        </w:rPr>
        <w:t xml:space="preserve">Date of Report:</w:t>
      </w:r>
      <w:r>
        <w:t xml:space="preserve"> </w:t>
      </w:r>
      <w:r>
        <w:t xml:space="preserve">October 2023</w:t>
      </w:r>
      <w:r>
        <w:br/>
      </w:r>
      <w:r>
        <w:rPr>
          <w:bCs/>
          <w:b/>
        </w:rPr>
        <w:t xml:space="preserve">Focused Region:</w:t>
      </w:r>
      <w:r>
        <w:t xml:space="preserve"> </w:t>
      </w:r>
      <w:r>
        <w:t xml:space="preserve">Senegal, Dakar</w:t>
      </w:r>
      <w:r>
        <w:br/>
      </w:r>
      <w:r>
        <w:rPr>
          <w:bCs/>
          <w:b/>
        </w:rPr>
        <w:t xml:space="preserve">Focused Profession:</w:t>
      </w:r>
      <w:r>
        <w:t xml:space="preserve"> </w:t>
      </w:r>
      <w:r>
        <w:t xml:space="preserve">Robotics Engineer</w:t>
      </w:r>
    </w:p>
    <w:bookmarkStart w:id="20" w:name="i.-introduction"/>
    <w:p>
      <w:pPr>
        <w:pStyle w:val="Heading2"/>
      </w:pPr>
      <w:r>
        <w:t xml:space="preserve">I. Introduction</w:t>
      </w:r>
    </w:p>
    <w:p>
      <w:pPr>
        <w:pStyle w:val="FirstParagraph"/>
      </w:pPr>
      <w:r>
        <w:t xml:space="preserve">The rapid advancement of technology has fundamentally altered the landscape of global industries, creating a pressing demand for specialized technical professionals. This</w:t>
      </w:r>
      <w:r>
        <w:t xml:space="preserve"> </w:t>
      </w:r>
      <w:hyperlink w:anchor="book-report-context">
        <w:r>
          <w:rPr>
            <w:rStyle w:val="Hyperlink"/>
          </w:rPr>
          <w:t xml:space="preserve">Book Report</w:t>
        </w:r>
      </w:hyperlink>
      <w:r>
        <w:t xml:space="preserve"> </w:t>
      </w:r>
      <w:r>
        <w:t xml:space="preserve">synthesizes key insights from contemporary literature on automation and mechanical engineering to evaluate the emerging role of the</w:t>
      </w:r>
      <w:r>
        <w:t xml:space="preserve"> </w:t>
      </w:r>
      <w:r>
        <w:rPr>
          <w:bCs/>
          <w:b/>
        </w:rPr>
        <w:t xml:space="preserve">Robotics Engineer</w:t>
      </w:r>
      <w:r>
        <w:t xml:space="preserve">. While many global analyses focus on developed nations in North America and Europe, this document specifically adapts these findings to the socio-economic context of</w:t>
      </w:r>
      <w:r>
        <w:t xml:space="preserve"> </w:t>
      </w:r>
      <w:r>
        <w:rPr>
          <w:bCs/>
          <w:b/>
        </w:rPr>
        <w:t xml:space="preserve">Senegal, Dakar.</w:t>
      </w:r>
      <w:r>
        <w:rPr>
          <w:bCs/>
          <w:b/>
        </w:rPr>
        <w:t xml:space="preserve"> </w:t>
      </w:r>
      <w:r>
        <w:rPr>
          <w:bCs/>
          <w:b/>
        </w:rPr>
        <w:t xml:space="preserve">Dakar, as the capital and economic hub of Senegal, stands at a critical juncture. With significant investments in infrastructure, digital transformation initiatives under the "Plan Sénégal Emergent," and a youthful population eager for technological engagement, the integration of robotics is no longer a distant luxury but an immediate necessity. This report argues that the</w:t>
      </w:r>
      <w:r>
        <w:rPr>
          <w:bCs/>
          <w:b/>
        </w:rPr>
        <w:t xml:space="preserve"> </w:t>
      </w:r>
      <w:r>
        <w:rPr>
          <w:bCs/>
          <w:b/>
          <w:bCs/>
          <w:b/>
        </w:rPr>
        <w:t xml:space="preserve">Robotics Engineer</w:t>
      </w:r>
      <w:r>
        <w:rPr>
          <w:bCs/>
          <w:b/>
        </w:rPr>
        <w:t xml:space="preserve"> </w:t>
      </w:r>
      <w:r>
        <w:rPr>
          <w:bCs/>
          <w:b/>
        </w:rPr>
        <w:t xml:space="preserve">is not merely an technician of machines, but a catalyst for national development in</w:t>
      </w:r>
      <w:r>
        <w:rPr>
          <w:bCs/>
          <w:b/>
        </w:rPr>
        <w:t xml:space="preserve"> </w:t>
      </w:r>
      <w:r>
        <w:rPr>
          <w:bCs/>
          <w:b/>
          <w:bCs/>
          <w:b/>
        </w:rPr>
        <w:t xml:space="preserve">Senegal, Dakar</w:t>
      </w:r>
      <w:r>
        <w:rPr>
          <w:bCs/>
          <w:b/>
        </w:rPr>
        <w:t xml:space="preserve">.</w:t>
      </w:r>
    </w:p>
    <w:bookmarkEnd w:id="20"/>
    <w:bookmarkStart w:id="21" w:name="Xac88799695815faaf974708342a261065400b33"/>
    <w:p>
      <w:pPr>
        <w:pStyle w:val="Heading2"/>
      </w:pPr>
      <w:r>
        <w:t xml:space="preserve">II. The Role and Responsibilities of a Robotics Engineer</w:t>
      </w:r>
    </w:p>
    <w:p>
      <w:pPr>
        <w:pStyle w:val="FirstParagraph"/>
      </w:pPr>
      <w:r>
        <w:t xml:space="preserve">To understand the impact on local industry, one must first define the scope of the profession. A</w:t>
      </w:r>
      <w:r>
        <w:t xml:space="preserve"> </w:t>
      </w:r>
      <w:r>
        <w:rPr>
          <w:bCs/>
          <w:b/>
        </w:rPr>
        <w:t xml:space="preserve">Robotics Engineer</w:t>
      </w:r>
      <w:r>
        <w:t xml:space="preserve"> </w:t>
      </w:r>
      <w:r>
        <w:t xml:space="preserve">is an interdisciplinary professional who combines mechanical engineering, electrical engineering, computer science, and control theory to design, build, operate robots for production or commercial purposes.</w:t>
      </w:r>
      <w:r>
        <w:t xml:space="preserve"> </w:t>
      </w:r>
      <w:r>
        <w:t xml:space="preserve">In traditional industrial settings in Europe or Asia</w:t>
      </w:r>
      <w:r>
        <w:rPr>
          <w:vertAlign w:val="superscript"/>
        </w:rPr>
        <w:t xml:space="preserve">1</w:t>
      </w:r>
      <w:r>
        <w:t xml:space="preserve">, these engineers often work in highly automated factories producing electronics or automobiles. However, the definition must be expanded when applied to</w:t>
      </w:r>
      <w:r>
        <w:t xml:space="preserve"> </w:t>
      </w:r>
      <w:r>
        <w:rPr>
          <w:bCs/>
          <w:b/>
        </w:rPr>
        <w:t xml:space="preserve">Senegal, Dakar</w:t>
      </w:r>
      <w:r>
        <w:t xml:space="preserve">. Here, the role is more holistic. A</w:t>
      </w:r>
      <w:r>
        <w:t xml:space="preserve"> </w:t>
      </w:r>
      <w:r>
        <w:rPr>
          <w:bCs/>
          <w:b/>
        </w:rPr>
        <w:t xml:space="preserve">Robotics Engineer in this context must possess skills in adaptability and resource management. They are expected to design systems that can operate with limited infrastructure reliability while solving specific local problems. The core responsibilities include:</w:t>
      </w:r>
      <w:r>
        <w:rPr>
          <w:bCs/>
          <w:b/>
        </w:rPr>
        <w:t xml:space="preserve"> </w:t>
      </w:r>
      <w:r>
        <w:rPr>
          <w:bCs/>
          <w:b/>
        </w:rPr>
        <w:t xml:space="preserve">1.</w:t>
      </w:r>
      <w:r>
        <w:rPr>
          <w:bCs/>
          <w:b/>
        </w:rPr>
        <w:t xml:space="preserve"> </w:t>
      </w:r>
      <w:r>
        <w:rPr>
          <w:bCs/>
          <w:b/>
          <w:bCs/>
          <w:b/>
        </w:rPr>
        <w:t xml:space="preserve">System Design:</w:t>
      </w:r>
      <w:r>
        <w:rPr>
          <w:bCs/>
          <w:b/>
        </w:rPr>
        <w:t xml:space="preserve"> </w:t>
      </w:r>
      <w:r>
        <w:rPr>
          <w:bCs/>
          <w:b/>
        </w:rPr>
        <w:t xml:space="preserve">Creating mechanical structures that are robust enough for tropical climates yet precise enough for industrial use.</w:t>
      </w:r>
      <w:r>
        <w:br/>
      </w:r>
      <w:r>
        <w:rPr>
          <w:bCs/>
          <w:b/>
        </w:rPr>
        <w:t xml:space="preserve">2.</w:t>
      </w:r>
      <w:r>
        <w:rPr>
          <w:bCs/>
          <w:b/>
        </w:rPr>
        <w:t xml:space="preserve"> </w:t>
      </w:r>
      <w:r>
        <w:rPr>
          <w:bCs/>
          <w:b/>
          <w:bCs/>
          <w:b/>
        </w:rPr>
        <w:t xml:space="preserve">Sensor Integration:</w:t>
      </w:r>
      <w:r>
        <w:rPr>
          <w:bCs/>
          <w:b/>
        </w:rPr>
        <w:t xml:space="preserve"> </w:t>
      </w:r>
      <w:r>
        <w:rPr>
          <w:bCs/>
          <w:b/>
        </w:rPr>
        <w:t xml:space="preserve">Equipping machines with computer vision and LiDAR to navigate complex, often unstructured environments found in urban Dakar.</w:t>
      </w:r>
      <w:r>
        <w:br/>
      </w:r>
      <w:r>
        <w:rPr>
          <w:bCs/>
          <w:b/>
        </w:rPr>
        <w:t xml:space="preserve">3.</w:t>
      </w:r>
      <w:r>
        <w:rPr>
          <w:bCs/>
          <w:b/>
        </w:rPr>
        <w:t xml:space="preserve"> </w:t>
      </w:r>
      <w:r>
        <w:rPr>
          <w:bCs/>
          <w:b/>
          <w:bCs/>
          <w:b/>
        </w:rPr>
        <w:t xml:space="preserve">Maintenance and Repair:</w:t>
      </w:r>
      <w:r>
        <w:rPr>
          <w:bCs/>
          <w:b/>
        </w:rPr>
        <w:t xml:space="preserve"> </w:t>
      </w:r>
      <w:r>
        <w:rPr>
          <w:bCs/>
          <w:b/>
        </w:rPr>
        <w:t xml:space="preserve">A critical role in West Africa, where supply chains for imported parts can be unpredictable. Engineers must design for modularity and ease of repair.</w:t>
      </w:r>
      <w:r>
        <w:br/>
      </w:r>
    </w:p>
    <w:bookmarkEnd w:id="21"/>
    <w:bookmarkStart w:id="24" w:name="iii.-the-context-of-senegal-dakar"/>
    <w:p>
      <w:pPr>
        <w:pStyle w:val="Heading2"/>
      </w:pPr>
      <w:r>
        <w:t xml:space="preserve">III. The Context of Senegal, Dakar</w:t>
      </w:r>
    </w:p>
    <w:p>
      <w:pPr>
        <w:pStyle w:val="FirstParagraph"/>
      </w:pPr>
      <w:r>
        <w:t xml:space="preserve">The economic landscape of</w:t>
      </w:r>
      <w:r>
        <w:t xml:space="preserve"> </w:t>
      </w:r>
      <w:r>
        <w:rPr>
          <w:bCs/>
          <w:b/>
        </w:rPr>
        <w:t xml:space="preserve">Senegal, Dakar</w:t>
      </w:r>
      <w:r>
        <w:t xml:space="preserve"> </w:t>
      </w:r>
      <w:r>
        <w:t xml:space="preserve">provides a unique testing ground for robotics implementation. Historically reliant on agriculture (particularly peanut farming) and fishing, the region is rapidly diversifying.</w:t>
      </w:r>
    </w:p>
    <w:bookmarkStart w:id="22" w:name="agricultural-technology-agritech"/>
    <w:p>
      <w:pPr>
        <w:pStyle w:val="Heading3"/>
      </w:pPr>
      <w:r>
        <w:t xml:space="preserve">Agricultural Technology (AgriTech)</w:t>
      </w:r>
    </w:p>
    <w:p>
      <w:pPr>
        <w:pStyle w:val="FirstParagraph"/>
      </w:pPr>
      <w:r>
        <w:t xml:space="preserve">Agriculture remains the backbone of Senegal's rural economy. Literature suggests that robotic automation in farming can increase yield by up to 20%. In</w:t>
      </w:r>
      <w:r>
        <w:t xml:space="preserve"> </w:t>
      </w:r>
      <w:r>
        <w:rPr>
          <w:bCs/>
          <w:b/>
        </w:rPr>
        <w:t xml:space="preserve">Senegal, Dakar</w:t>
      </w:r>
      <w:r>
        <w:t xml:space="preserve">, where urban migration is high due to lack of rural opportunities, robotics engineers are needed to develop autonomous drones for crop monitoring and small-scale harvesting robots for the peri-urban areas surrounding the capital. The</w:t>
      </w:r>
      <w:r>
        <w:t xml:space="preserve"> </w:t>
      </w:r>
      <w:r>
        <w:rPr>
          <w:bCs/>
          <w:b/>
        </w:rPr>
        <w:t xml:space="preserve">Robotics Engineer plays a pivotal role in transferring knowledge from high-tech labs to local farmers, ensuring that technology serves as a tool for empowerment rather than displacement.</w:t>
      </w:r>
    </w:p>
    <w:bookmarkEnd w:id="22"/>
    <w:bookmarkStart w:id="23" w:name="urban-infrastructure-and-logistics"/>
    <w:p>
      <w:pPr>
        <w:pStyle w:val="Heading3"/>
      </w:pPr>
      <w:r>
        <w:t xml:space="preserve">Urban Infrastructure and Logistics</w:t>
      </w:r>
    </w:p>
    <w:p>
      <w:pPr>
        <w:pStyle w:val="FirstParagraph"/>
      </w:pPr>
      <w:r>
        <w:t xml:space="preserve">Dakar is one of the busiest ports in West Africa. The Port of Dakar faces significant challenges related to congestion and efficiency. This is where the application of autonomous guided vehicles (AGVs) becomes crucial. A</w:t>
      </w:r>
      <w:r>
        <w:t xml:space="preserve"> </w:t>
      </w:r>
      <w:r>
        <w:rPr>
          <w:bCs/>
          <w:b/>
        </w:rPr>
        <w:t xml:space="preserve">Robotics Engineer working in this sector would focus on optimizing logistics chains, using AI-driven robotics to sort containers and manage inventory with minimal human error. Furthermore, as Dakar expands into a smart city concept, engineers are tasked with integrating robotic systems for waste management and public transport maintenance.</w:t>
      </w:r>
    </w:p>
    <w:bookmarkEnd w:id="23"/>
    <w:bookmarkEnd w:id="24"/>
    <w:bookmarkStart w:id="27" w:name="Xc68c67afb6cee2d07619dade8b612ab5d7c0075"/>
    <w:p>
      <w:pPr>
        <w:pStyle w:val="Heading2"/>
      </w:pPr>
      <w:r>
        <w:t xml:space="preserve">IV. Educational and Industrial Challenges</w:t>
      </w:r>
    </w:p>
    <w:p>
      <w:pPr>
        <w:pStyle w:val="FirstParagraph"/>
      </w:pPr>
      <w:r>
        <w:t xml:space="preserve">Despite the clear need, the literature highlights significant barriers to entry for</w:t>
      </w:r>
      <w:r>
        <w:t xml:space="preserve"> </w:t>
      </w:r>
      <w:r>
        <w:rPr>
          <w:bCs/>
          <w:b/>
        </w:rPr>
        <w:t xml:space="preserve">Robotics Engineer</w:t>
      </w:r>
      <w:r>
        <w:t xml:space="preserve">s in developing economies like Senegal.</w:t>
      </w:r>
    </w:p>
    <w:bookmarkStart w:id="25" w:name="the-skills-gap"/>
    <w:p>
      <w:pPr>
        <w:pStyle w:val="Heading3"/>
      </w:pPr>
      <w:r>
        <w:t xml:space="preserve">The Skills Gap</w:t>
      </w:r>
    </w:p>
    <w:p>
      <w:pPr>
        <w:pStyle w:val="FirstParagraph"/>
      </w:pPr>
      <w:r>
        <w:t xml:space="preserve">There is a shortage of specialized training programs in</w:t>
      </w:r>
      <w:r>
        <w:t xml:space="preserve"> </w:t>
      </w:r>
      <w:r>
        <w:rPr>
          <w:bCs/>
          <w:b/>
        </w:rPr>
        <w:t xml:space="preserve">Senegal, Dakar. Most engineering curricula focus on traditional civil or electrical engineering, with robotics often treated as an elective or post-graduate specialization. To address this, the report recommends that universities in Dakar, such as UCAD (Université Cheikh Anta Diop), collaborate closely with international partners to create localized</w:t>
      </w:r>
      <w:r>
        <w:rPr>
          <w:bCs/>
          <w:b/>
        </w:rPr>
        <w:t xml:space="preserve"> </w:t>
      </w:r>
      <w:r>
        <w:rPr>
          <w:bCs/>
          <w:b/>
          <w:bCs/>
          <w:b/>
        </w:rPr>
        <w:t xml:space="preserve">Robotics Engineer certification programs. These programs should focus not just on coding and circuitry, but on "frugal innovation"—the ability to create high-quality robotic solutions with low-cost materials.</w:t>
      </w:r>
    </w:p>
    <w:bookmarkEnd w:id="25"/>
    <w:bookmarkStart w:id="26" w:name="funding-and-infrastructure"/>
    <w:p>
      <w:pPr>
        <w:pStyle w:val="Heading3"/>
      </w:pPr>
      <w:r>
        <w:t xml:space="preserve">Funding and Infrastructure</w:t>
      </w:r>
    </w:p>
    <w:p>
      <w:pPr>
        <w:pStyle w:val="FirstParagraph"/>
      </w:pPr>
      <w:r>
        <w:t xml:space="preserve">Robotics is capital intensive. In</w:t>
      </w:r>
      <w:r>
        <w:t xml:space="preserve"> </w:t>
      </w:r>
      <w:r>
        <w:rPr>
          <w:bCs/>
          <w:b/>
        </w:rPr>
        <w:t xml:space="preserve">Senegal, Dakar, the initial investment for 3D printers, CNC machines, and sensor kits remains high for local startups. However, the growing tech ecosystem in Dakar's "Silicon Valley" (la Vallée de l'Or) presents an opportunity. The report suggests that public-private partnerships are essential to establish maker-spaces where aspiring</w:t>
      </w:r>
      <w:r>
        <w:rPr>
          <w:bCs/>
          <w:b/>
        </w:rPr>
        <w:t xml:space="preserve"> </w:t>
      </w:r>
      <w:r>
        <w:rPr>
          <w:bCs/>
          <w:b/>
          <w:bCs/>
          <w:b/>
        </w:rPr>
        <w:t xml:space="preserve">Robotics Engineers can prototype solutions without massive overhead costs.</w:t>
      </w:r>
    </w:p>
    <w:bookmarkEnd w:id="26"/>
    <w:bookmarkEnd w:id="27"/>
    <w:bookmarkStart w:id="28" w:name="X4018c349aa2445354d05d681da776eb8dc19a51"/>
    <w:p>
      <w:pPr>
        <w:pStyle w:val="Heading2"/>
      </w:pPr>
      <w:r>
        <w:t xml:space="preserve">V. Case Study Potential: Localized Solutions</w:t>
      </w:r>
    </w:p>
    <w:p>
      <w:pPr>
        <w:pStyle w:val="FirstParagraph"/>
      </w:pPr>
      <w:r>
        <w:t xml:space="preserve">To illustrate the potential, imagine a project in</w:t>
      </w:r>
      <w:r>
        <w:t xml:space="preserve"> </w:t>
      </w:r>
      <w:r>
        <w:rPr>
          <w:bCs/>
          <w:b/>
        </w:rPr>
        <w:t xml:space="preserve">Senegal, Dakar</w:t>
      </w:r>
      <w:r>
        <w:t xml:space="preserve">: The deployment of autonomous delivery robots for medical supplies in congested neighborhoods like Plateau or Médina. A</w:t>
      </w:r>
      <w:r>
        <w:t xml:space="preserve"> </w:t>
      </w:r>
      <w:r>
        <w:rPr>
          <w:bCs/>
          <w:b/>
        </w:rPr>
        <w:t xml:space="preserve">Robotics Engineer would design these units to navigate narrow streets and avoid obstacles specific to African urban environments (such as unpaved roads or informal market structures). This is not a copy-paste solution from Silicon Valley; it requires deep local understanding. The engineer acts as a bridge between global technology standards and local reality.</w:t>
      </w:r>
      <w:r>
        <w:rPr>
          <w:bCs/>
          <w:b/>
        </w:rPr>
        <w:t xml:space="preserve"> </w:t>
      </w:r>
      <w:r>
        <w:rPr>
          <w:bCs/>
          <w:b/>
        </w:rPr>
        <w:t xml:space="preserve">Another example is the fishing industry off the coast of Dakar. Robotics engineers can develop autonomous underwater vehicles (AUVs) to monitor fish stocks and ocean health, contributing to sustainable fisheries management—a key goal for Senegal's Blue Economy initiative.</w:t>
      </w:r>
    </w:p>
    <w:bookmarkEnd w:id="28"/>
    <w:bookmarkStart w:id="29" w:name="vi.-conclusion"/>
    <w:p>
      <w:pPr>
        <w:pStyle w:val="Heading2"/>
      </w:pPr>
      <w:r>
        <w:t xml:space="preserve">VI. Conclusion</w:t>
      </w:r>
    </w:p>
    <w:p>
      <w:pPr>
        <w:pStyle w:val="FirstParagraph"/>
      </w:pPr>
      <w:r>
        <w:t xml:space="preserve">This</w:t>
      </w:r>
      <w:r>
        <w:t xml:space="preserve"> </w:t>
      </w:r>
      <w:hyperlink w:anchor="book-report-context">
        <w:r>
          <w:rPr>
            <w:rStyle w:val="Hyperlink"/>
          </w:rPr>
          <w:t xml:space="preserve">Book Report</w:t>
        </w:r>
      </w:hyperlink>
      <w:r>
        <w:t xml:space="preserve"> </w:t>
      </w:r>
      <w:r>
        <w:t xml:space="preserve">concludes that the role of the</w:t>
      </w:r>
      <w:r>
        <w:t xml:space="preserve"> </w:t>
      </w:r>
      <w:r>
        <w:rPr>
          <w:bCs/>
          <w:b/>
        </w:rPr>
        <w:t xml:space="preserve">Robotics Engineer</w:t>
      </w:r>
      <w:r>
        <w:t xml:space="preserve"> </w:t>
      </w:r>
      <w:r>
        <w:t xml:space="preserve">is transformative for</w:t>
      </w:r>
      <w:r>
        <w:t xml:space="preserve"> </w:t>
      </w:r>
      <w:r>
        <w:rPr>
          <w:bCs/>
          <w:b/>
        </w:rPr>
        <w:t xml:space="preserve">Senegal, Dakar</w:t>
      </w:r>
      <w:r>
        <w:t xml:space="preserve">. It is not enough to simply import technology; local expertise must be cultivated. The literature indicates that successful automation in developing regions requires engineers who are culturally attuned and technically versatile.</w:t>
      </w:r>
      <w:r>
        <w:t xml:space="preserve"> </w:t>
      </w:r>
      <w:r>
        <w:t xml:space="preserve">For</w:t>
      </w:r>
      <w:r>
        <w:t xml:space="preserve"> </w:t>
      </w:r>
      <w:r>
        <w:rPr>
          <w:bCs/>
          <w:b/>
        </w:rPr>
        <w:t xml:space="preserve">Senegal, Dakar, the future lies in embracing this technological shift while mitigating its social risks through education and inclusive policy-making. By fostering a new generation of</w:t>
      </w:r>
      <w:r>
        <w:rPr>
          <w:bCs/>
          <w:b/>
        </w:rPr>
        <w:t xml:space="preserve"> </w:t>
      </w:r>
      <w:r>
        <w:rPr>
          <w:bCs/>
          <w:b/>
          <w:bCs/>
          <w:b/>
        </w:rPr>
        <w:t xml:space="preserve">Robotics Engineers, Senegal can leapfrog traditional industrial phases and move directly into a knowledge-based, automated economy. The integration of robotics is not just about machines; it is about building a resilient, efficient, and modern society in the heart of West Africa.</w:t>
      </w:r>
    </w:p>
    <w:bookmarkEnd w:id="29"/>
    <w:bookmarkStart w:id="30" w:name="vii.-recommendations-for-stakeholders"/>
    <w:p>
      <w:pPr>
        <w:pStyle w:val="Heading2"/>
      </w:pPr>
      <w:r>
        <w:t xml:space="preserve">VII. Recommendations for Stakeholders</w:t>
      </w:r>
    </w:p>
    <w:p>
      <w:pPr>
        <w:numPr>
          <w:ilvl w:val="0"/>
          <w:numId w:val="1001"/>
        </w:numPr>
        <w:pStyle w:val="Compact"/>
      </w:pPr>
      <w:r>
        <w:rPr>
          <w:bCs/>
          <w:b/>
        </w:rPr>
        <w:t xml:space="preserve">Government:</w:t>
      </w:r>
      <w:r>
        <w:t xml:space="preserve"> </w:t>
      </w:r>
      <w:r>
        <w:t xml:space="preserve">Increase funding for STEM education with a specific focus on robotics and AI.</w:t>
      </w:r>
    </w:p>
    <w:p>
      <w:pPr>
        <w:numPr>
          <w:ilvl w:val="0"/>
          <w:numId w:val="1001"/>
        </w:numPr>
        <w:pStyle w:val="Compact"/>
      </w:pPr>
      <w:r>
        <w:rPr>
          <w:bCs/>
          <w:b/>
        </w:rPr>
        <w:t xml:space="preserve">Educational Institutions:</w:t>
      </w:r>
      <w:r>
        <w:t xml:space="preserve"> </w:t>
      </w:r>
      <w:r>
        <w:t xml:space="preserve">Update curricula to include practical, hands-on training in robotic prototyping.</w:t>
      </w:r>
    </w:p>
    <w:p>
      <w:pPr>
        <w:numPr>
          <w:ilvl w:val="0"/>
          <w:numId w:val="1001"/>
        </w:numPr>
        <w:pStyle w:val="Compact"/>
      </w:pPr>
      <w:r>
        <w:rPr>
          <w:bCs/>
          <w:b/>
        </w:rPr>
        <w:t xml:space="preserve">Private Sector:</w:t>
      </w:r>
      <w:r>
        <w:t xml:space="preserve"> </w:t>
      </w:r>
      <w:r>
        <w:t xml:space="preserve">Invest in local R&amp;D hubs in Dakar to retain talent and foster innovation.</w:t>
      </w:r>
    </w:p>
    <w:p>
      <w:pPr>
        <w:numPr>
          <w:ilvl w:val="0"/>
          <w:numId w:val="1001"/>
        </w:numPr>
        <w:pStyle w:val="Compact"/>
      </w:pPr>
      <w:r>
        <w:rPr>
          <w:bCs/>
          <w:b/>
        </w:rPr>
        <w:t xml:space="preserve">The Robotics Engineer:</w:t>
      </w:r>
      <w:r>
        <w:t xml:space="preserve"> </w:t>
      </w:r>
      <w:r>
        <w:t xml:space="preserve">Commit to continuous learning and cross-disciplinary collaboration, viewing the local context as an opportunity for impactful innovation rather than a limitation.</w:t>
      </w:r>
    </w:p>
    <w:p>
      <w:r>
        <w:pict>
          <v:rect style="width:0;height:1.5pt" o:hralign="center" o:hrstd="t" o:hr="t"/>
        </w:pict>
      </w:r>
    </w:p>
    <w:p>
      <w:pPr>
        <w:pStyle w:val="FirstParagraph"/>
      </w:pPr>
      <w:r>
        <w:rPr>
          <w:iCs/>
          <w:i/>
        </w:rPr>
        <w:t xml:space="preserve">*Note: This report is a hypothetical analysis based on general trends in robotics engineering literature and the specific socio-economic context of Senegal, Dakar. It does not cite a single copyrighted text but synthesizes common knowledge regarding these topics.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Senegal, Dakar</dc:title>
  <dc:creator/>
  <cp:keywords/>
  <dcterms:created xsi:type="dcterms:W3CDTF">2026-07-29T10:25:48Z</dcterms:created>
  <dcterms:modified xsi:type="dcterms:W3CDTF">2026-07-29T10:25:48Z</dcterms:modified>
</cp:coreProperties>
</file>

<file path=docProps/custom.xml><?xml version="1.0" encoding="utf-8"?>
<Properties xmlns="http://schemas.openxmlformats.org/officeDocument/2006/custom-properties" xmlns:vt="http://schemas.openxmlformats.org/officeDocument/2006/docPropsVTypes"/>
</file>