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c98f6b074cd7c8b3f697d2e722d598e2561ac74"/>
    <w:p>
      <w:pPr>
        <w:pStyle w:val="Heading1"/>
      </w:pPr>
      <w:r>
        <w:t xml:space="preserve">A Comprehensive Book Report on the Trajectory of Robotics Engineering in South Korea, Seoul</w:t>
      </w:r>
    </w:p>
    <w:p>
      <w:pPr>
        <w:pStyle w:val="FirstParagraph"/>
      </w:pPr>
      <w:r>
        <w:rPr>
          <w:bCs/>
          <w:b/>
        </w:rPr>
        <w:t xml:space="preserve">Date:</w:t>
      </w:r>
      <w:r>
        <w:t xml:space="preserve"> </w:t>
      </w:r>
      <w:r>
        <w:t xml:space="preserve">May 24, 2024</w:t>
      </w:r>
      <w:r>
        <w:br/>
      </w:r>
    </w:p>
    <w:p>
      <w:pPr>
        <w:pStyle w:val="BodyText"/>
      </w:pPr>
      <w:r>
        <w:t xml:space="preserve">Social and Economic Impact of Advanced Automation</w:t>
      </w:r>
      <w:r>
        <w:br/>
      </w:r>
      <w:r>
        <w:t xml:space="preserve">Senior Analyst, Tech &amp; Innovation Division</w:t>
      </w:r>
    </w:p>
    <w:p>
      <w:pPr>
        <w:pStyle w:val="BodyText"/>
      </w:pPr>
      <w:r>
        <w:rPr>
          <w:iCs/>
          <w:i/>
        </w:rPr>
        <w:t xml:space="preserve">This book report analyzes the seminal text "The Silicon Valley of Asia: Robotics and Automation in Seoul," focusing on how the unique industrial ecosystem of South Korea, specifically in its capital city Seoul, has redefined the role of the modern Robotics Engineer. It explores technical advancements, policy implications, and cultural shifts within this dynamic region.</w:t>
      </w:r>
    </w:p>
    <w:bookmarkStart w:id="20" w:name="introduction"/>
    <w:p>
      <w:pPr>
        <w:pStyle w:val="Heading2"/>
      </w:pPr>
      <w:r>
        <w:t xml:space="preserve">Introduction</w:t>
      </w:r>
    </w:p>
    <w:p>
      <w:pPr>
        <w:pStyle w:val="FirstParagraph"/>
      </w:pPr>
      <w:r>
        <w:t xml:space="preserve">The landscape of engineering is undergoing a radical transformation, driven by the rapid integration of artificial intelligence (AI) and mechanical systems. In this context, the role of the Robotics Engineer has evolved from a specialized technical position to a central pillar of national economic strategy. This report examines recent literature regarding automation trends with a specific focus on South Korea. Among nations globally leading in robot density and industrial innovation, South Korea stands out as a primary case study. Furthermore, within this country, the capital city of Seoul serves not merely as an administrative center but as the bustling heart of technological experimentation and deployment. This document argues that understanding the Robotics Engineer in the context of South Korea's capital is crucial for grasping future global trends in urban automation.</w:t>
      </w:r>
    </w:p>
    <w:bookmarkEnd w:id="20"/>
    <w:bookmarkStart w:id="21" w:name="the-unique-context-why-south-korea"/>
    <w:p>
      <w:pPr>
        <w:pStyle w:val="Heading2"/>
      </w:pPr>
      <w:r>
        <w:t xml:space="preserve">The Unique Context: Why South Korea?</w:t>
      </w:r>
    </w:p>
    <w:p>
      <w:pPr>
        <w:pStyle w:val="FirstParagraph"/>
      </w:pPr>
      <w:r>
        <w:t xml:space="preserve">To understand the significance of a Robotics Engineer today, one must first look at the environment they inhabit. South Korea holds the highest robot density in the world, with approximately 1,000 industrial robots per 10,00 employees. This statistic is not merely a number; it represents a societal shift where human labor is increasingly complemented by autonomous systems. The literature reviewed for this report highlights that this high adoption rate is driven by demographic challenges, particularly an aging population and shrinking workforce.</w:t>
      </w:r>
    </w:p>
    <w:p>
      <w:pPr>
        <w:pStyle w:val="BodyText"/>
      </w:pPr>
      <w:r>
        <w:t xml:space="preserve">However, the dynamic within Seoul differs from the heavy manufacturing hubs in provinces like Gyeonggi-do or Busan. While factories dominate the regional narrative of robotics in South Korea, Seoul presents a unique challenge: urban density. The Robotics Engineer operating in Seoul must account for tight spaces, complex infrastructure, and high consumer interaction. Therefore, this report distinguishes between industrial robotics found on assembly lines and the service robotics prevalent in Seoul’s streets, hospitals, and offices.</w:t>
      </w:r>
    </w:p>
    <w:bookmarkEnd w:id="21"/>
    <w:bookmarkStart w:id="22" w:name="X1f284d4601989fb619c9d0809e3d10e278e4865"/>
    <w:p>
      <w:pPr>
        <w:pStyle w:val="Heading2"/>
      </w:pPr>
      <w:r>
        <w:t xml:space="preserve">The Evolving Role of the Robotics Engineer</w:t>
      </w:r>
    </w:p>
    <w:p>
      <w:pPr>
        <w:pStyle w:val="FirstParagraph"/>
      </w:pPr>
      <w:r>
        <w:t xml:space="preserve">The text "The Silicon Valley of Asia" provides a detailed profile of the modern Robotics Engineer. Historically, this role was confined to coding mechanical movements or managing hydraulic systems. In contemporary South Korea, particularly in Seoul-based tech hubs like Pangyo Techno Valley (often referred to as the "Korea's Silicon Valley"), the profile has shifted dramatically. Today’s engineer is expected to be a hybrid professional.</w:t>
      </w:r>
    </w:p>
    <w:p>
      <w:pPr>
        <w:pStyle w:val="BodyText"/>
      </w:pPr>
      <w:r>
        <w:t xml:space="preserve">Firstly, proficiency in hardware is no longer sufficient. The reviewed books emphasize that a Robotics Engineer in Seoul must possess strong competencies in software development, particularly in Python and C++, as well as expertise in machine learning algorithms. The ability to teach robots through deep learning rather than hard-coding every movement is now a standard requirement. This shift is evident in the work of companies such as Humanyou, headquartered near Seoul, which produces humanoid service robots for hospitality and retail sectors.</w:t>
      </w:r>
    </w:p>
    <w:p>
      <w:pPr>
        <w:pStyle w:val="BodyText"/>
      </w:pPr>
      <w:r>
        <w:t xml:space="preserve">Secondly, ethical engineering and safety protocols have become paramount. As robots move from cages to shared spaces with humans in Seoul’s busy districts like Gangnam or Hongdae, the Robotics Engineer must integrate robust safety sensors (LiDAR, computer vision) to prevent accidents. The literature critiques the early generations of service robots that failed due to poor user experience and safety concerns, arguing that modern engineers are now heavily influenced by human-centric design principles.</w:t>
      </w:r>
    </w:p>
    <w:bookmarkEnd w:id="22"/>
    <w:bookmarkStart w:id="23" w:name="seoul-as-a-living-laboratory"/>
    <w:p>
      <w:pPr>
        <w:pStyle w:val="Heading2"/>
      </w:pPr>
      <w:r>
        <w:t xml:space="preserve">Seoul as a Living Laboratory</w:t>
      </w:r>
    </w:p>
    <w:p>
      <w:pPr>
        <w:pStyle w:val="FirstParagraph"/>
      </w:pPr>
      <w:r>
        <w:t xml:space="preserve">A significant portion of the analyzed material focuses on Seoul’s role as a testbed for smart city initiatives. The report highlights projects such as the Smart City Seoul, where autonomous delivery robots and cleaning bots are routinely seen in office complexes and public parks. For the Robotics Engineer, this environment offers immediate feedback loops. Unlike rural testing grounds, failures in Seoul have visible social consequences.</w:t>
      </w:r>
    </w:p>
    <w:p>
      <w:pPr>
        <w:pStyle w:val="BodyText"/>
      </w:pPr>
      <w:r>
        <w:t xml:space="preserve">The book details specific case studies of engineers working on last-mile delivery solutions. In South Korea, the culture of fast delivery is deeply ingrained due to high smartphone penetration and efficient logistics networks like Coupang and Naver. Robotics Engineers are tasked with optimizing algorithms that navigate crowded sidewalks in Seoul, avoiding pedestrians, dogs, and obstacles simultaneously. This requires sophisticated real-time processing capabilities that are pushing the boundaries of current mobile robotics technology.</w:t>
      </w:r>
    </w:p>
    <w:bookmarkEnd w:id="23"/>
    <w:bookmarkStart w:id="24" w:name="economic-and-social-implications"/>
    <w:p>
      <w:pPr>
        <w:pStyle w:val="Heading2"/>
      </w:pPr>
      <w:r>
        <w:t xml:space="preserve">Economic and Social Implications</w:t>
      </w:r>
    </w:p>
    <w:p>
      <w:pPr>
        <w:pStyle w:val="FirstParagraph"/>
      </w:pPr>
      <w:r>
        <w:t xml:space="preserve">The analysis also covers the broader socio-economic impact of robotics engineering on South Korean society. There is a prevailing narrative in recent publications that robotics is not just about replacing labor but about addressing social deficits. For instance, care robots developed by Seoul-based startups are being deployed to assist elderly citizens living alone (a phenomenon known as *honjok* or single-person households).</w:t>
      </w:r>
    </w:p>
    <w:p>
      <w:pPr>
        <w:pStyle w:val="BodyText"/>
      </w:pPr>
      <w:r>
        <w:t xml:space="preserve">The Robotics Engineer in this sector faces unique challenges: creating machines that appear friendly and non-threatening while maintaining functional utility. The literature points out a cultural nuance here; Korean society places high value on respect and hierarchy. Therefore, the design of service robots must adhere to strict social etiquette programming, such as bowing algorithms or appropriate voice modulation. This adds a layer of complexity to the engineer’s role that is rarely found in Western contexts.</w:t>
      </w:r>
    </w:p>
    <w:bookmarkEnd w:id="24"/>
    <w:bookmarkStart w:id="25" w:name="challenges-and-future-directions"/>
    <w:p>
      <w:pPr>
        <w:pStyle w:val="Heading2"/>
      </w:pPr>
      <w:r>
        <w:t xml:space="preserve">Challenges and Future Directions</w:t>
      </w:r>
    </w:p>
    <w:p>
      <w:pPr>
        <w:pStyle w:val="FirstParagraph"/>
      </w:pPr>
      <w:r>
        <w:t xml:space="preserve">Despite the progress, the book identifies several hurdles. One major challenge is the "brain drain" and talent shortage. While Seoul attracts global tech interest, retaining top-tier engineering talent amidst fierce competition from US tech giants remains difficult. Another issue is regulatory lag; laws governing autonomous vehicles and drones in dense urban areas of Seoul are still evolving, creating uncertainty for engineers deploying new technologies.</w:t>
      </w:r>
    </w:p>
    <w:p>
      <w:pPr>
        <w:pStyle w:val="BodyText"/>
      </w:pPr>
      <w:r>
        <w:t xml:space="preserve">The report suggests that future Robotics Engineers will need to engage more closely with policymakers. Understanding the legal frameworks regarding data privacy (critical for camera-equipped robots in public spaces) and liability accidents is becoming as important as coding skills. The interdisciplinary nature of this role is expected to deepen further, merging engineering with law, sociology, and urban planning.</w:t>
      </w:r>
    </w:p>
    <w:bookmarkEnd w:id="25"/>
    <w:bookmarkStart w:id="26" w:name="conclusion"/>
    <w:p>
      <w:pPr>
        <w:pStyle w:val="Heading2"/>
      </w:pPr>
      <w:r>
        <w:t xml:space="preserve">Conclusion</w:t>
      </w:r>
    </w:p>
    <w:p>
      <w:pPr>
        <w:pStyle w:val="FirstParagraph"/>
      </w:pPr>
      <w:r>
        <w:t xml:space="preserve">In conclusion, the study of Robotics Engineering through the lens of South Korea and specifically Seoul offers profound insights into the future of work. The city has transformed from a manufacturing powerhouse to a hub of intelligent service robotics. The modern Robotics Engineer is no longer just a builder of machines but an architect of social interaction within automated environments.</w:t>
      </w:r>
    </w:p>
    <w:p>
      <w:pPr>
        <w:pStyle w:val="BodyText"/>
      </w:pPr>
      <w:r>
        <w:t xml:space="preserve">This book report asserts that the experiences gained by engineers in Seoul are exportable globally. As other dense urban centers grapple with aging populations and automation, the models developed in South Korea’s capital provide valuable templates. The integration of advanced AI, human-centric design, and rigorous safety standards defines the contemporary Robotics Engineer. For students and professionals alike, understanding this dynamic ecosystem is essential for navigating the next decade of technological advancement.</w:t>
      </w:r>
    </w:p>
    <w:p>
      <w:pPr>
        <w:pStyle w:val="BodyText"/>
      </w:pPr>
      <w:r>
        <w:rPr>
          <w:bCs/>
          <w:b/>
        </w:rPr>
        <w:t xml:space="preserve">Bibliography Notes:</w:t>
      </w:r>
      <w:r>
        <w:t xml:space="preserve"> </w:t>
      </w:r>
      <w:r>
        <w:t xml:space="preserve">This report synthesizes concepts from recent academic journals on Asian industrial policy, case studies from Seoul Metropolitan Government smart city reports, and industry analyses of major robotics firms headquartered in the Gyeonggi-Seoul metropolitan area. Key themes include robot density statistics, urban automation challenges, and human-robot interaction ethics.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South Korea, Seoul</dc:title>
  <dc:creator/>
  <dc:language>en</dc:language>
  <cp:keywords/>
  <dcterms:created xsi:type="dcterms:W3CDTF">2026-07-29T13:02:48Z</dcterms:created>
  <dcterms:modified xsi:type="dcterms:W3CDTF">2026-07-29T13:02:48Z</dcterms:modified>
</cp:coreProperties>
</file>

<file path=docProps/custom.xml><?xml version="1.0" encoding="utf-8"?>
<Properties xmlns="http://schemas.openxmlformats.org/officeDocument/2006/custom-properties" xmlns:vt="http://schemas.openxmlformats.org/officeDocument/2006/docPropsVTypes"/>
</file>