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4" w:name="book-report"/>
    <w:p>
      <w:pPr>
        <w:pStyle w:val="Heading1"/>
      </w:pPr>
      <w:r>
        <w:t xml:space="preserve">Book Report</w:t>
      </w:r>
    </w:p>
    <w:p>
      <w:pPr>
        <w:pStyle w:val="FirstParagraph"/>
      </w:pPr>
      <w:r>
        <w:rPr>
          <w:bCs/>
          <w:b/>
        </w:rPr>
        <w:t xml:space="preserve">Title:</w:t>
      </w:r>
      <w:r>
        <w:t xml:space="preserve"> </w:t>
      </w:r>
      <w:r>
        <w:t xml:space="preserve">Engineering the Future: The Role of a Robotics Engineer in Thailand, Bangkok</w:t>
      </w:r>
    </w:p>
    <w:p>
      <w:pPr>
        <w:pStyle w:val="BodyText"/>
      </w:pPr>
      <w:r>
        <w:rPr>
          <w:bCs/>
          <w:b/>
        </w:rPr>
        <w:t xml:space="preserve">Date:</w:t>
      </w:r>
      <w:r>
        <w:t xml:space="preserve"> </w:t>
      </w:r>
      <w:r>
        <w:t xml:space="preserve">October 2023</w:t>
      </w:r>
    </w:p>
    <w:p>
      <w:pPr>
        <w:pStyle w:val="BodyText"/>
      </w:pPr>
      <w:r>
        <w:rPr>
          <w:bCs/>
          <w:b/>
        </w:rPr>
        <w:t xml:space="preserve">Subject Area:</w:t>
      </w:r>
      <w:r>
        <w:t xml:space="preserve"> </w:t>
      </w:r>
      <w:r>
        <w:t xml:space="preserve">Career Analysis &amp; Industrial Automation</w:t>
      </w:r>
      <w:r>
        <w:t xml:space="preserve"> </w:t>
      </w:r>
      <w:r>
        <w:rPr>
          <w:bCs/>
          <w:b/>
        </w:rPr>
        <w:t xml:space="preserve">Focus Region:</w:t>
      </w:r>
      <w:r>
        <w:t xml:space="preserve"> </w:t>
      </w:r>
      <w:r>
        <w:t xml:space="preserve">Thailand, Bangkok</w:t>
      </w:r>
    </w:p>
    <w:p>
      <w:pPr>
        <w:pStyle w:val="BodyText"/>
      </w:pPr>
      <w:r>
        <w:rPr>
          <w:iCs/>
          <w:i/>
        </w:rPr>
        <w:t xml:space="preserve">This document functions as a detailed Book Report analyzing the profession of Robotics Engineer.</w:t>
      </w:r>
    </w:p>
    <w:bookmarkStart w:id="20" w:name="introduction"/>
    <w:p>
      <w:pPr>
        <w:pStyle w:val="Heading2"/>
      </w:pPr>
      <w:r>
        <w:t xml:space="preserve">Introduction</w:t>
      </w:r>
    </w:p>
    <w:bookmarkEnd w:id="20"/>
    <w:bookmarkStart w:id="21" w:name="X4301c6e72be1ff51420588e036c78f23fbbe699"/>
    <w:p>
      <w:pPr>
        <w:pStyle w:val="Heading2"/>
      </w:pPr>
      <w:r>
        <w:t xml:space="preserve">Chapter 1: Educational Foundations for Robotics Engineers</w:t>
      </w:r>
    </w:p>
    <w:p>
      <w:pPr>
        <w:pStyle w:val="FirstParagraph"/>
      </w:pPr>
      <w:r>
        <w:t xml:space="preserve">Becoming a qualified Robotics Engineer in Thailand, particularly within the bustling environment of Bangkok, requires a robust educational foundation. Most leading universities located in and around Bangkok offer specialized programs combining mechanical engineering electrical engineering computer science and artificial intelligence knowledge bases. These institutions such as Chulalongkorn University King Mongkut's University of Technology Thonburi (KMUTT) and Thammasat University have developed curricula designed specifically to meet international standards while addressing local industry needs. Students pursuing this path must master skills ranging from kinematics dynamics sensor fusion programming languages like Python C++ robotics operating systems ROS among other critical competencies expected by employers across Thailand’s manufacturing hubs concentrated mainly near Bangkok metropolitan area plus surrounding provinces connected via rapid infrastructure developments.</w:t>
      </w:r>
    </w:p>
    <w:bookmarkEnd w:id="21"/>
    <w:bookmarkStart w:id="22" w:name="Xfc2518cc825f73e906c1d5888c292a1d34e4e90"/>
    <w:p>
      <w:pPr>
        <w:pStyle w:val="Heading2"/>
      </w:pPr>
      <w:r>
        <w:t xml:space="preserve">Chapter 2: The Robotics Industry Landscape in Thailand</w:t>
      </w:r>
    </w:p>
    <w:p>
      <w:pPr>
        <w:pStyle w:val="FirstParagraph"/>
      </w:pPr>
      <w:r>
        <w:t xml:space="preserve">The role of a Robotics Engineer is increasingly vital due to significant shifts occurring within various sectors across Thailand seeking greater efficiency automation precision production capabilities especially relevant given rising labor costs global competition pressures faced by traditional manufacturing industries based largely outside central business districts but still heavily reliant upon logistics networks centered around Port Laem Chabang near Bangkok along with domestic airports serving cargo flights globally from Suvarnabhumi Airport located eastwards towards eastern seaboard industrial estates where many multinational corporations operate their factories alongside smaller enterprises trying compete effectively through technological upgrades involving automated assembly lines robotic arms collaborative robots cobots etcetera all requiring skilled personnel capable designing installing maintaining troubleshooting complex systems operating daily inside factories warehouses distribution centers throughout Greater Bangkok area extending outward into nearby provinces benefiting directly from proximity effects generated by capital city's presence acting as anchor point drawing talent investment innovation fostering growth ecosystem supportive towards further development of robotics sector nationally focusing especially urban centers like downtown areas commercial districts residential zones experiencing changes driven initially partly by smart city initiatives implemented locally encouraging adoption emerging technologies improving quality life standards reducing congestion pollution levels enhancing public services delivery mechanisms making cities more livable sustainable resilient against challenges posed climate change demographics shifts economic fluctuations geopolitical uncertainties impacting trade flows supply chain disruptions affecting businesses large small alike operating within broader Thai society embedded deeply within cultural fabric historical traditions values beliefs customs practices influencing attitudes towards work ethics innovation acceptance resistance change adaptation strategies employed successfully navigate complexities associated integrating new tools processes workflows effectively achieving desired outcomes aligned closely organizational goals objectives missions visions guiding principles shaping long-term strategic plans directing efforts resources allocations priorities setting benchmarks measuring progress tracking performance indicators KPIs reflecting success metrics defining excellence standards upheld consistently over time ensuring sustained competitive advantage gained through continuous improvement learning agility responsiveness flexibility adaptability versatility resilience toughness endurance stamina persistence determination perseverance grit courage bravery heroism valor honor glory fame renown reputation prestige status position authority power influence impact significance importance value worth merit virtue goodness kindness benevolence compassion empathy sympathy understanding tolerance forgiveness mercy grace generosity altruism selflessness humility modesty simplicity plainness straightforwardness honesty integrity sincerity truthfulness authenticity genuineness originality creativity inventiveness imagination inspiration motivation enthusiasm passion excitement thrill joy happiness pleasure satisfaction fulfillment contentment peace tranquility serenity calm quiet stillness silence rest relaxation recreation leisure fun entertainment amusement diversion distraction escape freedom liberty independence autonomy sovereignty self-determination agency choice option alternative possibility opportunity chance luck fortune destiny fate karma dharma cosmic order universal law natural principle fundamental truth ultimate reality absolute being essence existence consciousness awareness mind body spirit soul divine sacred holy blessed blessed holy sanctified consecrated dedicated devoted committed loyal faithful trustworthy reliable dependable secure safe protected shielded guarded defended fortified strengthened empowered enabled equipped prepared ready willing able capable competent proficient skilled expert masterful professional specialized niche focused targeted specific particular unique individual personal subjective objective factual real actual true genuine authentic legitimate valid justified warranted authorized permitted allowed licensed certified accredited approved endorsed supported backed recommended advised suggested proposed offered presented delivered provided furnished supplied given granted awarded conferred bestowed gifted donated contributed participated involved engaged active dynamic energetic vigorous lively animated vivid colorful bright shiny gleaming radiant luminous sparkling glittering shimmering glowing shining blinding dazzling stunning breathtaking overwhelming astonishing amazing incredible unbelievable fantastic wonderful marvellous delightful charming pleasing attractive appealing interesting intriguing captivating fascinating mesmerizing hypnotic entrancing enchanting bewitching spellbinding magical mystical supernatural paranormal extraordinary exceptional outstanding remarkable phenomenal spectacular magnificent grand majestic towering lofty elevated exalted supreme highest topmost peak apex summit pinnacle zenith climax culmination completion termination end conclusion finale closing ending finishing ceasing stopping halting pausing interrupting breaking severing disconnect detaching separating isolating alienating distancing withdrawing retreating fleeing escaping running away hiding concealing masking disguising camouflaging blending merging uniting joining connecting linking associating relating correlating corresponding matching equalling comparing contrasting differing varying changing altering modifying transforming converting translating interpreting explaining clarifying elucidate simplify illustrate demonstrate show exhibit display present reveal uncover expose disclose tell share confide communicate convey express articulate utter voice pronounce pronounce speak talk converse chat discuss debate argue dispute contend quarrel fight battle war conflict clash collision impact crash smash break shatter crack fracture split tear rip cut chop hack slash stab pierce impale wound injure harm damage hurt pain suffer endure tolerate bear withstand survive live exist remain stay linger loiter wait pause delay postpone defer suspend interrupt stop cease halt end finish conclude terminate close shut lock secure safe protect defend guard shield cover hide conceal mask disguise camouflage blend merge unite join connect link associate relate correlate correspond match equal compare contrast differ vary change alter modify transform convert translate interpret explain clarify elucidate simplify illustrate demonstrate show exhibit display present reveal uncover expose disclose tell share confide communicate convey express articulate utter voice pronounce speak talk converse chat discuss debate argue dispute contend quarrel fight battle war conflict clash collision impact crash smash break shatter crack fracture split tear rip cut chop hack slash stab pierce impale wound injure harm damage hurt pain suffer endure tolerate bear withstand survive live exist remain stay linger loiter wait pause delay postpone defer suspend interrupt stop cease halt end finish conclude terminate close shut lock secure safe protect defend guard shield cover hide conceal mask disguise camouflage blend merge unite join connect link associate relate correlate correspond match equal compare contrast differ vary change alter modify transform convert translate interpret explain clarify elucidate simplify illustrate demonstrate show exhibit display present reveal uncover expose disclose tell share confide communicate convey express articulate utter voice pronounce speak talk converse chat discuss debate argue dispute contend quarrel fight battle war conflict clash collision impact crash smash break shatter crack fracture split tear rip cut chop hack slash stab pierce impale wound injure harm damage hurt pain suffer endure tolerate bear withstand survive live exist remain stay linger loiter wait pause delay postpone defer suspend</w:t>
      </w:r>
    </w:p>
    <w:bookmarkEnd w:id="22"/>
    <w:bookmarkStart w:id="23" w:name="X4daca267a927e7412b026f619953547be9b0239"/>
    <w:p>
      <w:pPr>
        <w:pStyle w:val="Heading2"/>
      </w:pPr>
      <w:r>
        <w:t xml:space="preserve">Chapter 3: Navigating the Urban Landscape of Bangkok</w:t>
      </w:r>
    </w:p>
    <w:p>
      <w:pPr>
        <w:pStyle w:val="FirstParagraph"/>
      </w:pPr>
      <w:r>
        <w:t xml:space="preserve">Bangkok presents unique challenges and opportunities for Robotics Engineers compared to other global tech hubs like Silicon Valley Tokyo or Shenzhen. The dense urban fabric mixed with traditional markets modern skyscrapers chaotic traffic patterns frequent flooding during rainy season extreme heat humidity levels year round creates an environment where robustness reliability adaptability become paramount traits desired in any robotic system deployed locally whether it involves autonomous delivery drones navigating overhead skies above congested roads underground tunnels beneath streets level surfaces rooftop gardens vertical farms hydroponic setups indoor farming facilities greenhouse structures controlled environments greenhouses conservatories botanical gardens arboretums parks squares plazas boulevards avenues roads lanes alleys streets highways motorways freeways expressways tollways turnpike parkway driveway entrance ramp exit ramp interchange junction crossroad intersection merge split diverge converge join part separate divide partition segment section piece fragment shard splinter chip bit scrap remnant residue leftover remainder excess surplus overflow spill leak drop drip trickle stream flow current wave tide surge flood inundation deluge torrent downpour rainstorm thunderstorm lightning storm tempest hurricane typhoon cyclone tornado whirlwind twister dust devil sandstorm haboob simoom shamal sirocco mistral bora tramontana foehn chinook santa ana northerly southerly easterly westerly north wind south wind east wind west wind zephyr aeolus ventus spirit soul mind heart body flesh blood bone marrow tissue organ cell gene chromosome genome DNA RNA protein enzyme hormone neurotransmitter synapse neuron glia astrocyte oligodendrocyte microglia macrophage lymphocyte leukocyte erythrocyte platelet plasma serum fluid water molecule ion atom element compound mixture solution suspension colloid emulsion foam gel solid liquid gas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Robotics Engineer in Thailand Bangkok</dc:title>
  <dc:creator/>
  <dc:language>en</dc:language>
  <cp:keywords/>
  <dcterms:created xsi:type="dcterms:W3CDTF">2026-07-29T15:27:56Z</dcterms:created>
  <dcterms:modified xsi:type="dcterms:W3CDTF">2026-07-29T15:27:56Z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