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0" w:name="X80a96ce09d03363d8db01c147f63b143083853a"/>
    <w:p>
      <w:pPr>
        <w:pStyle w:val="Heading1"/>
      </w:pPr>
      <w:r>
        <w:t xml:space="preserve">The Robotics Engineer: A New York Perspective</w:t>
      </w:r>
    </w:p>
    <w:p>
      <w:pPr>
        <w:pStyle w:val="FirstParagraph"/>
      </w:pPr>
      <w:r>
        <w:br/>
      </w:r>
    </w:p>
    <w:p>
      <w:pPr>
        <w:pStyle w:val="BodyText"/>
      </w:pPr>
      <w:r>
        <w:rPr>
          <w:bCs/>
          <w:b/>
        </w:rPr>
        <w:t xml:space="preserve">A Comprehensive Book Report Analyzing the Intersection of Automation, Innovation, and Urban Life in United States New York City.</w:t>
      </w:r>
    </w:p>
    <w:p>
      <w:pPr>
        <w:pStyle w:val="BodyText"/>
      </w:pPr>
      <w:r>
        <w:br/>
      </w:r>
    </w:p>
    <w:bookmarkEnd w:id="20"/>
    <w:p>
      <w:pPr>
        <w:pStyle w:val="BodyText"/>
      </w:pPr>
      <w:r>
        <w:t xml:space="preserve">In the bustling metropolis of</w:t>
      </w:r>
      <w:r>
        <w:t xml:space="preserve"> </w:t>
      </w:r>
      <w:r>
        <w:rPr>
          <w:bCs/>
          <w:b/>
        </w:rPr>
        <w:t xml:space="preserve">United States New York City</w:t>
      </w:r>
      <w:r>
        <w:t xml:space="preserve">, where skyscrapers pierce the clouds and subways rumble beneath concrete veins, a silent revolution is taking place. This book report explores the evolving role of the</w:t>
      </w:r>
      <w:r>
        <w:t xml:space="preserve"> </w:t>
      </w:r>
      <w:r>
        <w:rPr>
          <w:bCs/>
          <w:b/>
        </w:rPr>
        <w:t xml:space="preserve">Robotics Engineer</w:t>
      </w:r>
      <w:r>
        <w:t xml:space="preserve">, analyzing how this specialized profession interacts with one of the most densely populated and technologically advanced regions on Earth. By examining literature related to industrial automation, AI ethics, and urban infrastructure, we can better understand how engineering principles are reshaping daily life in</w:t>
      </w:r>
      <w:r>
        <w:t xml:space="preserve"> </w:t>
      </w:r>
      <w:r>
        <w:rPr>
          <w:bCs/>
          <w:b/>
        </w:rPr>
        <w:t xml:space="preserve">United States New York City</w:t>
      </w:r>
      <w:r>
        <w:t xml:space="preserve">.</w:t>
      </w:r>
    </w:p>
    <w:bookmarkStart w:id="21" w:name="X0de6a5877db5e7a612f9e5576dab930de1d7f50"/>
    <w:p>
      <w:pPr>
        <w:pStyle w:val="Heading2"/>
      </w:pPr>
      <w:r>
        <w:t xml:space="preserve">The Context: Innovation in a Global Capital</w:t>
      </w:r>
    </w:p>
    <w:p>
      <w:pPr>
        <w:pStyle w:val="FirstParagraph"/>
      </w:pPr>
      <w:r>
        <w:br/>
      </w:r>
      <w:r>
        <w:t xml:space="preserve">New York City has long been regarded as the world’s capital of finance, art, and culture. However, in recent years it has emerged as a critical hub for technology and engineering innovation. The presence of major tech hubs like Brooklyn's "Silicon Alley" and significant investments in smart city initiatives have created a fertile ground for robotics development. In this context, the</w:t>
      </w:r>
      <w:r>
        <w:t xml:space="preserve"> </w:t>
      </w:r>
      <w:r>
        <w:rPr>
          <w:bCs/>
          <w:b/>
        </w:rPr>
        <w:t xml:space="preserve">Robotics Engineer</w:t>
      </w:r>
      <w:r>
        <w:t xml:space="preserve"> </w:t>
      </w:r>
      <w:r>
        <w:t xml:space="preserve">is no longer just an industrial worker confined to factory floors; they are becoming urban planners, healthcare innovators, and infrastructure experts.</w:t>
      </w:r>
    </w:p>
    <w:bookmarkEnd w:id="21"/>
    <w:bookmarkStart w:id="22" w:name="the-role-of-the-robotics-engineer"/>
    <w:p>
      <w:pPr>
        <w:pStyle w:val="Heading2"/>
      </w:pPr>
      <w:r>
        <w:t xml:space="preserve">The Role of the Robotics Engineer</w:t>
      </w:r>
    </w:p>
    <w:p>
      <w:pPr>
        <w:pStyle w:val="FirstParagraph"/>
      </w:pPr>
      <w:r>
        <w:br/>
      </w:r>
      <w:r>
        <w:t xml:space="preserve">The primary focus of this report is the multidisciplinary nature of the</w:t>
      </w:r>
      <w:r>
        <w:t xml:space="preserve"> </w:t>
      </w:r>
      <w:r>
        <w:rPr>
          <w:bCs/>
          <w:b/>
        </w:rPr>
        <w:t xml:space="preserve">Robotics Engineer</w:t>
      </w:r>
      <w:r>
        <w:t xml:space="preserve">. Unlike traditional mechanical engineers who might specialize in one field, modern robotics engineers must possess a deep understanding of mechanical design, electrical engineering, computer science, and even psychology. This book highlights several key areas where these skills are applied within</w:t>
      </w:r>
      <w:r>
        <w:t xml:space="preserve"> </w:t>
      </w:r>
      <w:r>
        <w:rPr>
          <w:bCs/>
          <w:b/>
        </w:rPr>
        <w:t xml:space="preserve">United States New York City</w:t>
      </w:r>
      <w:r>
        <w:t xml:space="preserve">:</w:t>
      </w:r>
    </w:p>
    <w:p>
      <w:pPr>
        <w:pStyle w:val="BodyText"/>
      </w:pPr>
      <w:r>
        <w:br/>
      </w:r>
    </w:p>
    <w:p>
      <w:pPr>
        <w:numPr>
          <w:ilvl w:val="0"/>
          <w:numId w:val="1001"/>
        </w:numPr>
        <w:pStyle w:val="Compact"/>
      </w:pPr>
      <w:r>
        <w:rPr>
          <w:bCs/>
          <w:b/>
        </w:rPr>
        <w:t xml:space="preserve">Autonomous Transportation:</w:t>
      </w:r>
      <w:r>
        <w:t xml:space="preserve"> </w:t>
      </w:r>
      <w:r>
        <w:t xml:space="preserve">As NYC continues to modernize its transit systems, robotics engineers are designing self-driving shuttles and delivery bots that navigate crowded sidewalks. These engineers must solve complex problems related to pedestrian safety, traffic law compliance, and real-time decision-making algorithms.</w:t>
      </w:r>
    </w:p>
    <w:p>
      <w:pPr>
        <w:numPr>
          <w:ilvl w:val="0"/>
          <w:numId w:val="1001"/>
        </w:numPr>
        <w:pStyle w:val="Compact"/>
      </w:pPr>
      <w:r>
        <w:rPr>
          <w:bCs/>
          <w:b/>
        </w:rPr>
        <w:t xml:space="preserve">Healthcare Automation:</w:t>
      </w:r>
      <w:r>
        <w:t xml:space="preserve"> </w:t>
      </w:r>
      <w:r>
        <w:t xml:space="preserve">In the hospitals of</w:t>
      </w:r>
      <w:r>
        <w:t xml:space="preserve"> </w:t>
      </w:r>
      <w:r>
        <w:rPr>
          <w:bCs/>
          <w:b/>
        </w:rPr>
        <w:t xml:space="preserve">United States New York City</w:t>
      </w:r>
      <w:r>
        <w:t xml:space="preserve">, from Mount Sinai to NYU Langone, robotics engineers are developing surgical robots and patient-care assistants. These machines require extreme precision and reliability, reflecting the high stakes involved in human health.</w:t>
      </w:r>
    </w:p>
    <w:p>
      <w:pPr>
        <w:numPr>
          <w:ilvl w:val="0"/>
          <w:numId w:val="1001"/>
        </w:numPr>
        <w:pStyle w:val="Compact"/>
      </w:pPr>
      <w:r>
        <w:rPr>
          <w:bCs/>
          <w:b/>
        </w:rPr>
        <w:t xml:space="preserve">Smart Infrastructure:</w:t>
      </w:r>
      <w:r>
        <w:t xml:space="preserve"> </w:t>
      </w:r>
      <w:r>
        <w:t xml:space="preserve">The aging infrastructure of NYC demands innovative solutions. Robotics engineers are creating inspection drones that can survey bridges and tunnels without putting human inspectors at risk, ensuring the structural integrity of city landmarks.</w:t>
      </w:r>
    </w:p>
    <w:p>
      <w:pPr>
        <w:pStyle w:val="FirstParagraph"/>
      </w:pPr>
      <w:r>
        <w:br/>
      </w:r>
    </w:p>
    <w:bookmarkEnd w:id="22"/>
    <w:bookmarkStart w:id="23" w:name="X04f077dca98e7c5b5338a99889abe27e02392ec"/>
    <w:p>
      <w:pPr>
        <w:pStyle w:val="Heading2"/>
      </w:pPr>
      <w:r>
        <w:t xml:space="preserve">Ethical Considerations and Urban Integration</w:t>
      </w:r>
    </w:p>
    <w:p>
      <w:pPr>
        <w:pStyle w:val="FirstParagraph"/>
      </w:pPr>
      <w:r>
        <w:br/>
      </w:r>
      <w:r>
        <w:t xml:space="preserve">A significant portion of the literature reviewed for this book report addresses the ethical implications of introducing</w:t>
      </w:r>
      <w:r>
        <w:t xml:space="preserve"> </w:t>
      </w:r>
      <w:r>
        <w:rPr>
          <w:bCs/>
          <w:b/>
        </w:rPr>
        <w:t xml:space="preserve">Robotics Engineer</w:t>
      </w:r>
      <w:r>
        <w:t xml:space="preserve">-developed technologies into public spaces. In a diverse and densely populated city like New York, automation raises questions about job displacement, privacy, and algorithmic bias. For instance, how do we ensure that delivery robots do not disproportionately impact certain neighborhoods? How can</w:t>
      </w:r>
      <w:r>
        <w:t xml:space="preserve"> </w:t>
      </w:r>
      <w:r>
        <w:rPr>
          <w:bCs/>
          <w:b/>
        </w:rPr>
        <w:t xml:space="preserve">United States New York City</w:t>
      </w:r>
      <w:r>
        <w:t xml:space="preserve"> </w:t>
      </w:r>
      <w:r>
        <w:t xml:space="preserve">balance efficiency with equity?</w:t>
      </w:r>
    </w:p>
    <w:p>
      <w:pPr>
        <w:pStyle w:val="BodyText"/>
      </w:pPr>
      <w:r>
        <w:br/>
      </w:r>
      <w:r>
        <w:t xml:space="preserve">The text argues that the modern</w:t>
      </w:r>
      <w:r>
        <w:t xml:space="preserve"> </w:t>
      </w:r>
      <w:r>
        <w:rPr>
          <w:bCs/>
          <w:b/>
        </w:rPr>
        <w:t xml:space="preserve">Robotics Engineer</w:t>
      </w:r>
      <w:r>
        <w:t xml:space="preserve"> </w:t>
      </w:r>
      <w:r>
        <w:t xml:space="preserve">must also be an ethical thinker. They are tasked with designing systems that respect human dignity and privacy. This requires collaboration between engineers, policymakers, and community leaders to ensure that technological advancements serve the broader public good.</w:t>
      </w:r>
    </w:p>
    <w:p>
      <w:pPr>
        <w:pStyle w:val="BodyText"/>
      </w:pPr>
      <w:r>
        <w:br/>
      </w:r>
    </w:p>
    <w:bookmarkEnd w:id="23"/>
    <w:bookmarkStart w:id="24" w:name="case-studies-from-new-york-city"/>
    <w:p>
      <w:pPr>
        <w:pStyle w:val="Heading2"/>
      </w:pPr>
      <w:r>
        <w:t xml:space="preserve">Case Studies from New York City</w:t>
      </w:r>
    </w:p>
    <w:p>
      <w:pPr>
        <w:pStyle w:val="FirstParagraph"/>
      </w:pPr>
      <w:r>
        <w:br/>
      </w:r>
      <w:r>
        <w:t xml:space="preserve">To illustrate the practical application of robotics engineering, this report examines several case studies specific to</w:t>
      </w:r>
      <w:r>
        <w:t xml:space="preserve"> </w:t>
      </w:r>
      <w:r>
        <w:rPr>
          <w:bCs/>
          <w:b/>
        </w:rPr>
        <w:t xml:space="preserve">United States New York City</w:t>
      </w:r>
      <w:r>
        <w:t xml:space="preserve">:</w:t>
      </w:r>
    </w:p>
    <w:p>
      <w:pPr>
        <w:pStyle w:val="BodyText"/>
      </w:pPr>
      <w:r>
        <w:br/>
      </w:r>
    </w:p>
    <w:p>
      <w:pPr>
        <w:pStyle w:val="BodyText"/>
      </w:pPr>
      <w:r>
        <w:rPr>
          <w:bCs/>
          <w:b/>
        </w:rPr>
        <w:t xml:space="preserve">The Last-Mile Delivery Challenge:</w:t>
      </w:r>
      <w:r>
        <w:t xml:space="preserve"> </w:t>
      </w:r>
      <w:r>
        <w:t xml:space="preserve">With millions of residents relying on online shopping, delivery companies are testing small robotic units that can traverse NYC sidewalks. These robots must handle uneven terrain, avoid obstacles like fire hydrants and pedestrians, and operate in various weather conditions—a challenge that pushes the limits of current engineering capabilities.</w:t>
      </w:r>
    </w:p>
    <w:p>
      <w:pPr>
        <w:pStyle w:val="BodyText"/>
      </w:pPr>
      <w:r>
        <w:br/>
      </w:r>
    </w:p>
    <w:p>
      <w:pPr>
        <w:pStyle w:val="BodyText"/>
      </w:pPr>
      <w:r>
        <w:rPr>
          <w:bCs/>
          <w:b/>
        </w:rPr>
        <w:t xml:space="preserve">Sustainable Energy Solutions:</w:t>
      </w:r>
      <w:r>
        <w:t xml:space="preserve"> </w:t>
      </w:r>
      <w:r>
        <w:t xml:space="preserve">Robotics engineers are also contributing to sustainability efforts by designing automated waste management systems and energy-efficient building maintenance robots. In a city striving for carbon neutrality, these innovations play a crucial role in reducing environmental impact.</w:t>
      </w:r>
    </w:p>
    <w:p>
      <w:pPr>
        <w:pStyle w:val="BodyText"/>
      </w:pPr>
      <w:r>
        <w:br/>
      </w:r>
    </w:p>
    <w:bookmarkEnd w:id="24"/>
    <w:bookmarkStart w:id="25" w:name="the-future-of-work"/>
    <w:p>
      <w:pPr>
        <w:pStyle w:val="Heading2"/>
      </w:pPr>
      <w:r>
        <w:t xml:space="preserve">The Future of Work</w:t>
      </w:r>
    </w:p>
    <w:p>
      <w:pPr>
        <w:pStyle w:val="FirstParagraph"/>
      </w:pPr>
      <w:r>
        <w:br/>
      </w:r>
      <w:r>
        <w:t xml:space="preserve">The book concludes by discussing the future trajectory of the</w:t>
      </w:r>
      <w:r>
        <w:t xml:space="preserve"> </w:t>
      </w:r>
      <w:r>
        <w:rPr>
          <w:bCs/>
          <w:b/>
        </w:rPr>
        <w:t xml:space="preserve">Robotics Engineer</w:t>
      </w:r>
      <w:r>
        <w:t xml:space="preserve"> </w:t>
      </w:r>
      <w:r>
        <w:t xml:space="preserve">profession. As artificial intelligence continues to advance, the demand for skilled engineers will grow exponentially. However, this growth also necessitates a shift in educational paradigms. Universities and technical schools in New York must adapt their curricula to produce graduates who are not only technically proficient but also adaptable and creative.</w:t>
      </w:r>
    </w:p>
    <w:p>
      <w:pPr>
        <w:pStyle w:val="BodyText"/>
      </w:pPr>
      <w:r>
        <w:br/>
      </w:r>
      <w:r>
        <w:t xml:space="preserve">Furthermore, there is a strong emphasis on lifelong learning. The field of robotics evolves rapidly, and engineers in</w:t>
      </w:r>
      <w:r>
        <w:t xml:space="preserve"> </w:t>
      </w:r>
      <w:r>
        <w:rPr>
          <w:bCs/>
          <w:b/>
        </w:rPr>
        <w:t xml:space="preserve">United States New York City</w:t>
      </w:r>
      <w:r>
        <w:t xml:space="preserve"> </w:t>
      </w:r>
      <w:r>
        <w:t xml:space="preserve">must continuously update their skills to remain relevant. This dynamic environment fosters a culture of innovation that benefits both the industry and the city at large.</w:t>
      </w:r>
    </w:p>
    <w:p>
      <w:pPr>
        <w:pStyle w:val="BodyText"/>
      </w:pPr>
      <w:r>
        <w:br/>
      </w:r>
    </w:p>
    <w:bookmarkEnd w:id="25"/>
    <w:bookmarkStart w:id="26" w:name="conclusion"/>
    <w:p>
      <w:pPr>
        <w:pStyle w:val="Heading2"/>
      </w:pPr>
      <w:r>
        <w:t xml:space="preserve">Conclusion</w:t>
      </w:r>
    </w:p>
    <w:p>
      <w:pPr>
        <w:pStyle w:val="FirstParagraph"/>
      </w:pPr>
      <w:r>
        <w:br/>
      </w:r>
      <w:r>
        <w:t xml:space="preserve">In summary, this book report underscores the pivotal role of the</w:t>
      </w:r>
      <w:r>
        <w:t xml:space="preserve"> </w:t>
      </w:r>
      <w:r>
        <w:rPr>
          <w:bCs/>
          <w:b/>
        </w:rPr>
        <w:t xml:space="preserve">Robotics Engineer</w:t>
      </w:r>
      <w:r>
        <w:t xml:space="preserve"> </w:t>
      </w:r>
      <w:r>
        <w:t xml:space="preserve">in shaping the future of</w:t>
      </w:r>
      <w:r>
        <w:t xml:space="preserve"> </w:t>
      </w:r>
      <w:r>
        <w:rPr>
          <w:bCs/>
          <w:b/>
        </w:rPr>
        <w:t xml:space="preserve">United States New York City</w:t>
      </w:r>
      <w:r>
        <w:t xml:space="preserve">. From improving healthcare outcomes to enhancing urban mobility, these professionals are at the forefront of a technological revolution. Their work not only drives economic growth but also addresses critical societal challenges, making them indispensable architects of modern city life.</w:t>
      </w:r>
    </w:p>
    <w:p>
      <w:pPr>
        <w:pStyle w:val="BodyText"/>
      </w:pPr>
      <w:r>
        <w:br/>
      </w:r>
      <w:r>
        <w:t xml:space="preserve">The intersection of robotics engineering and urban living in</w:t>
      </w:r>
      <w:r>
        <w:t xml:space="preserve"> </w:t>
      </w:r>
      <w:r>
        <w:rPr>
          <w:bCs/>
          <w:b/>
        </w:rPr>
        <w:t xml:space="preserve">United States New York City</w:t>
      </w:r>
      <w:r>
        <w:t xml:space="preserve"> </w:t>
      </w:r>
      <w:r>
        <w:t xml:space="preserve">presents both opportunities and challenges. As we move forward, it is essential that engineers, policymakers, and citizens work together to harness the potential of robotics responsibly. By doing so, we can ensure that technology serves as a tool for empowerment rather than exclusion.</w:t>
      </w:r>
    </w:p>
    <w:p>
      <w:pPr>
        <w:pStyle w:val="BodyText"/>
      </w:pPr>
      <w:r>
        <w:br/>
      </w:r>
    </w:p>
    <w:p>
      <w:pPr>
        <w:pStyle w:val="BodyText"/>
      </w:pPr>
      <w:r>
        <w:t xml:space="preserve">This report affirms that the</w:t>
      </w:r>
      <w:r>
        <w:t xml:space="preserve"> </w:t>
      </w:r>
      <w:r>
        <w:rPr>
          <w:bCs/>
          <w:b/>
        </w:rPr>
        <w:t xml:space="preserve">Robotics Engineer</w:t>
      </w:r>
      <w:r>
        <w:t xml:space="preserve"> </w:t>
      </w:r>
      <w:r>
        <w:t xml:space="preserve">is more than just a technical specialist; they are a key player in the ongoing story of New York City's evolution. Their contributions will continue to define the city's skyline, streets, and communities for generations to come.</w:t>
      </w:r>
    </w:p>
    <w:p>
      <w:pPr>
        <w:pStyle w:val="BodyText"/>
      </w:pPr>
      <w:r>
        <w:br/>
      </w:r>
    </w:p>
    <w:p>
      <w:pPr>
        <w:pStyle w:val="BodyText"/>
      </w:pPr>
      <w:r>
        <w:t xml:space="preserve">This document serves as an academic review focused on the professional impact of Robotics Engineers within United States New York City. All references are generalized based on current industry trends and urban development strategies observed in metropolitan areas similar to NYC.</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New York City</dc:title>
  <dc:creator/>
  <dc:language>en</dc:language>
  <cp:keywords/>
  <dcterms:created xsi:type="dcterms:W3CDTF">2026-07-29T20:36:22Z</dcterms:created>
  <dcterms:modified xsi:type="dcterms:W3CDTF">2026-07-29T20:36:22Z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