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Report:</w:t>
      </w:r>
      <w:r>
        <w:t xml:space="preserve"> </w:t>
      </w:r>
      <w:r>
        <w:t xml:space="preserve">The</w:t>
      </w:r>
      <w:r>
        <w:t xml:space="preserve"> </w:t>
      </w:r>
      <w:r>
        <w:t xml:space="preserve">Argentine</w:t>
      </w:r>
      <w:r>
        <w:t xml:space="preserve"> </w:t>
      </w:r>
      <w:r>
        <w:t xml:space="preserve">Context</w:t>
      </w:r>
    </w:p>
    <w:bookmarkStart w:id="27" w:name="X73bc49d785ec214f3ebf44f45afd793c4503a7d"/>
    <w:p>
      <w:pPr>
        <w:pStyle w:val="Heading1"/>
      </w:pPr>
      <w:r>
        <w:t xml:space="preserve">Sales Executive Book Report: Navigating the Complex Dynamics of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Regional Analysis Team</w:t>
      </w:r>
      <w:r>
        <w:br/>
      </w:r>
    </w:p>
    <w:p>
      <w:pPr>
        <w:pStyle w:val="BodyText"/>
      </w:pPr>
      <w:r>
        <w:rPr>
          <w:iCs/>
          <w:i/>
        </w:rPr>
        <w:t xml:space="preserve">This document serves as a critical book report and strategic overview regarding the operational, cultural, and economic requirements for a successful Sales Executive operating within the specific geographical and economic landscape of Argentina Buenos Aires. It synthesizes market data, cultural behavioral studies, and economic forecasts to provide actionable insights.</w:t>
      </w:r>
    </w:p>
    <w:bookmarkStart w:id="20" w:name="X9d25a73d40ffb205f733d80611ec4a5cc6b634e"/>
    <w:p>
      <w:pPr>
        <w:pStyle w:val="Heading2"/>
      </w:pPr>
      <w:r>
        <w:t xml:space="preserve">1. Introduction: The Unique Ecosystem of Buenos Aires</w:t>
      </w:r>
    </w:p>
    <w:p>
      <w:pPr>
        <w:pStyle w:val="FirstParagraph"/>
      </w:pPr>
      <w:r>
        <w:t xml:space="preserve">The role of a Sales Executive is universally demanding, but when applied to the vibrant yet volatile market of Argentina Buenos Aires, it requires a specialized set of skills that go beyond traditional sales methodologies. This report analyzes the intersection between standard sales excellence and the unique challenges presented by one of South America’s most complex economies. Buenos Aires is not merely a geographic location; it is a cultural hub with distinct social hierarchies, communication styles, and economic pressures that define how business transactions occur.</w:t>
      </w:r>
    </w:p>
    <w:p>
      <w:pPr>
        <w:pStyle w:val="BodyText"/>
      </w:pPr>
      <w:r>
        <w:t xml:space="preserve">For any Sales Executive aiming to succeed in this region, understanding the nuance of "Argentinidad" (Argentine identity) is as crucial as understanding the product being sold. The market here is characterized by high consumer sophistication, a strong preference for personal relationships over transactional interactions, and an economic environment that demands agility and resilience.</w:t>
      </w:r>
    </w:p>
    <w:bookmarkEnd w:id="20"/>
    <w:bookmarkStart w:id="21" w:name="X1d5fc59a4544d67e3c0c96305a086bced98a6c2"/>
    <w:p>
      <w:pPr>
        <w:pStyle w:val="Heading2"/>
      </w:pPr>
      <w:r>
        <w:t xml:space="preserve">2. Economic Volatility and the Sales Executive Mindset</w:t>
      </w:r>
    </w:p>
    <w:p>
      <w:pPr>
        <w:pStyle w:val="FirstParagraph"/>
      </w:pPr>
      <w:r>
        <w:t xml:space="preserve">A primary aspect of being a Sales Executive in Argentina Buenos Aires is navigating hyperinflationary pressures and currency fluctuations. The local economy has experienced significant volatility, with the exchange rate between the Argentine Peso and foreign currencies (such as the US Dollar or Euro) shifting rapidly. This impacts pricing strategies, contract negotiations, and customer purchasing power.</w:t>
      </w:r>
    </w:p>
    <w:p>
      <w:pPr>
        <w:numPr>
          <w:ilvl w:val="0"/>
          <w:numId w:val="1001"/>
        </w:numPr>
        <w:pStyle w:val="Compact"/>
      </w:pPr>
      <w:r>
        <w:rPr>
          <w:bCs/>
          <w:b/>
        </w:rPr>
        <w:t xml:space="preserve">Pricing Strategies:</w:t>
      </w:r>
      <w:r>
        <w:t xml:space="preserve"> </w:t>
      </w:r>
      <w:r>
        <w:t xml:space="preserve">A Sales Executive must be adept at dynamic pricing models. Static price lists are often obsolete within weeks. The ability to communicate value despite inflation is key.</w:t>
      </w:r>
    </w:p>
    <w:p>
      <w:pPr>
        <w:numPr>
          <w:ilvl w:val="0"/>
          <w:numId w:val="1001"/>
        </w:numPr>
        <w:pStyle w:val="Compact"/>
      </w:pPr>
      <w:r>
        <w:rPr>
          <w:bCs/>
          <w:b/>
        </w:rPr>
        <w:t xml:space="preserve">Payment Terms:</w:t>
      </w:r>
      <w:r>
        <w:t xml:space="preserve"> </w:t>
      </w:r>
      <w:r>
        <w:t xml:space="preserve">Credit risk is heightened in Buenos Aires due to economic instability. Executives must collaborate closely with finance teams to secure advance payments or shorter payment cycles.</w:t>
      </w:r>
    </w:p>
    <w:p>
      <w:pPr>
        <w:numPr>
          <w:ilvl w:val="0"/>
          <w:numId w:val="1001"/>
        </w:numPr>
        <w:pStyle w:val="Compact"/>
      </w:pPr>
      <w:r>
        <w:rPr>
          <w:bCs/>
          <w:b/>
        </w:rPr>
        <w:t xml:space="preserve">Economic Forecasting:</w:t>
      </w:r>
      <w:r>
        <w:t xml:space="preserve"> </w:t>
      </w:r>
      <w:r>
        <w:t xml:space="preserve">Unlike stable markets, a Sales Executive here must be part economist. Understanding government policies, subsidy changes, and import restrictions is essential for setting realistic sales targets.</w:t>
      </w:r>
    </w:p>
    <w:bookmarkEnd w:id="21"/>
    <w:bookmarkStart w:id="22" w:name="cultural-nuances-the-art-of-el-trato"/>
    <w:p>
      <w:pPr>
        <w:pStyle w:val="Heading2"/>
      </w:pPr>
      <w:r>
        <w:t xml:space="preserve">3. Cultural Nuances: The Art of "El Trato"</w:t>
      </w:r>
    </w:p>
    <w:p>
      <w:pPr>
        <w:pStyle w:val="FirstParagraph"/>
      </w:pPr>
      <w:r>
        <w:t xml:space="preserve">In Argentina Buenos Aires, business is deeply personal. The concept of *confianza* (trust) and *simpatía* (friendliness) forms the backbone of commercial relationships. A Sales Executive cannot rely solely on data sheets or cold-calling techniques common in Northern European or North American markets.</w:t>
      </w:r>
    </w:p>
    <w:p>
      <w:pPr>
        <w:pStyle w:val="BodyText"/>
      </w:pPr>
      <w:r>
        <w:rPr>
          <w:bCs/>
          <w:b/>
        </w:rPr>
        <w:t xml:space="preserve">The Role of Face-to-Face Interaction:</w:t>
      </w:r>
      <w:r>
        <w:t xml:space="preserve"> </w:t>
      </w:r>
      <w:r>
        <w:t xml:space="preserve">In Buenos Aires, meetings are rarely just about business; they are social rituals. Coffee breaks (*mates*) and extended lunches are standard. A Sales Executive must invest time in building rapport before discussing contracts. Rushing the process is often perceived as aggressive or disrespectful.</w:t>
      </w:r>
    </w:p>
    <w:p>
      <w:pPr>
        <w:pStyle w:val="BodyText"/>
      </w:pPr>
      <w:r>
        <w:rPr>
          <w:bCs/>
          <w:b/>
        </w:rPr>
        <w:t xml:space="preserve">Communication Style:</w:t>
      </w:r>
      <w:r>
        <w:t xml:space="preserve"> </w:t>
      </w:r>
      <w:r>
        <w:t xml:space="preserve">Argentines in Buenos Aires tend to be expressive, emotional, and direct yet polite. Interruptions during conversation are not necessarily rude but indicate engagement. A Sales Executive must read non-verbal cues carefully. Silence can sometimes mean disagreement, whereas verbose agreement might mask underlying concerns.</w:t>
      </w:r>
    </w:p>
    <w:bookmarkEnd w:id="22"/>
    <w:bookmarkStart w:id="23" w:name="Xfa893a91ad8741563bc4bac530190c194772259"/>
    <w:p>
      <w:pPr>
        <w:pStyle w:val="Heading2"/>
      </w:pPr>
      <w:r>
        <w:t xml:space="preserve">4. Sector-Specific Insights for Buenos Aires</w:t>
      </w:r>
    </w:p>
    <w:p>
      <w:pPr>
        <w:pStyle w:val="FirstParagraph"/>
      </w:pPr>
      <w:r>
        <w:t xml:space="preserve">The demands on a Sales Executive vary significantly depending on the industry within the broader context of Argentina Buenos Aires.</w:t>
      </w:r>
    </w:p>
    <w:p>
      <w:pPr>
        <w:numPr>
          <w:ilvl w:val="0"/>
          <w:numId w:val="1002"/>
        </w:numPr>
        <w:pStyle w:val="Compact"/>
      </w:pPr>
      <w:r>
        <w:rPr>
          <w:bCs/>
          <w:b/>
        </w:rPr>
        <w:t xml:space="preserve">Tech and SaaS:</w:t>
      </w:r>
      <w:r>
        <w:t xml:space="preserve"> </w:t>
      </w:r>
      <w:r>
        <w:t xml:space="preserve">The technology sector in Buenos Aires is growing rapidly, driven by a highly educated workforce. However, purchasing decisions are slow due to budget constraints caused by economic uncertainty. Sales Executives here must focus on long-term ROI and scalability.</w:t>
      </w:r>
    </w:p>
    <w:p>
      <w:pPr>
        <w:numPr>
          <w:ilvl w:val="0"/>
          <w:numId w:val="1002"/>
        </w:numPr>
        <w:pStyle w:val="Compact"/>
      </w:pPr>
      <w:r>
        <w:rPr>
          <w:bCs/>
          <w:b/>
        </w:rPr>
        <w:t xml:space="preserve">Retail and Consumer Goods:</w:t>
      </w:r>
      <w:r>
        <w:t xml:space="preserve"> </w:t>
      </w:r>
      <w:r>
        <w:t xml:space="preserve">Inflation directly impacts consumer spending patterns in Buenos Aires. Sales Executives dealing with B2C channels must understand shifting consumer preferences toward essential goods versus luxury items.</w:t>
      </w:r>
    </w:p>
    <w:p>
      <w:pPr>
        <w:numPr>
          <w:ilvl w:val="0"/>
          <w:numId w:val="1002"/>
        </w:numPr>
        <w:pStyle w:val="Compact"/>
      </w:pPr>
      <w:r>
        <w:rPr>
          <w:bCs/>
          <w:b/>
        </w:rPr>
        <w:t xml:space="preserve">Agriculture and Commodities:</w:t>
      </w:r>
      <w:r>
        <w:t xml:space="preserve"> </w:t>
      </w:r>
      <w:r>
        <w:t xml:space="preserve">As a key export driver, this sector requires Sales Executives with strong international networks and an understanding of global logistics, as Buenos Aires is the primary gateway for these exports.</w:t>
      </w:r>
    </w:p>
    <w:bookmarkEnd w:id="23"/>
    <w:bookmarkStart w:id="24" w:name="challenges-facing-the-sales-executive"/>
    <w:p>
      <w:pPr>
        <w:pStyle w:val="Heading2"/>
      </w:pPr>
      <w:r>
        <w:t xml:space="preserve">5. Challenges Facing the Sales Executive</w:t>
      </w:r>
    </w:p>
    <w:p>
      <w:pPr>
        <w:pStyle w:val="FirstParagraph"/>
      </w:pPr>
      <w:r>
        <w:rPr>
          <w:bCs/>
          <w:b/>
        </w:rPr>
        <w:t xml:space="preserve">Bureaucracy:</w:t>
      </w:r>
      <w:r>
        <w:t xml:space="preserve"> </w:t>
      </w:r>
      <w:r>
        <w:t xml:space="preserve">Doing business in Argentina Buenos Aires often involves navigating complex administrative hurdles. A Sales Executive must be patient and persistent when dealing with regulatory compliance, import licenses, and tax regulations.</w:t>
      </w:r>
    </w:p>
    <w:p>
      <w:pPr>
        <w:pStyle w:val="BodyText"/>
      </w:pPr>
      <w:r>
        <w:rPr>
          <w:bCs/>
          <w:b/>
        </w:rPr>
        <w:t xml:space="preserve">Talent Retention:</w:t>
      </w:r>
      <w:r>
        <w:t xml:space="preserve"> </w:t>
      </w:r>
      <w:r>
        <w:t xml:space="preserve">High inflation leads to frequent salary adjustments. Sales Executives managing local teams must advocate for competitive compensation packages that keep pace with the cost of living in Buenos Aires to prevent brain drain.</w:t>
      </w:r>
    </w:p>
    <w:bookmarkEnd w:id="24"/>
    <w:bookmarkStart w:id="25" w:name="strategic-recommendations-for-success"/>
    <w:p>
      <w:pPr>
        <w:pStyle w:val="Heading2"/>
      </w:pPr>
      <w:r>
        <w:t xml:space="preserve">6. Strategic Recommendations for Success</w:t>
      </w:r>
    </w:p>
    <w:p>
      <w:pPr>
        <w:pStyle w:val="FirstParagraph"/>
      </w:pPr>
      <w:r>
        <w:t xml:space="preserve">To excel as a Sales Executive in Argentina Buenos Aires, organizations should adopt the following strategies:</w:t>
      </w:r>
    </w:p>
    <w:p>
      <w:pPr>
        <w:numPr>
          <w:ilvl w:val="0"/>
          <w:numId w:val="1003"/>
        </w:numPr>
        <w:pStyle w:val="Compact"/>
      </w:pPr>
      <w:r>
        <w:rPr>
          <w:bCs/>
          <w:b/>
        </w:rPr>
        <w:t xml:space="preserve">Hire Local Leadership:</w:t>
      </w:r>
      <w:r>
        <w:t xml:space="preserve"> </w:t>
      </w:r>
      <w:r>
        <w:t xml:space="preserve">Expatriates often struggle with the cultural nuances. Hiring local Sales Directors who understand the Buenos Aires psyche is crucial.</w:t>
      </w:r>
    </w:p>
    <w:p>
      <w:pPr>
        <w:numPr>
          <w:ilvl w:val="0"/>
          <w:numId w:val="1003"/>
        </w:numPr>
        <w:pStyle w:val="Compact"/>
      </w:pPr>
      <w:r>
        <w:rPr>
          <w:bCs/>
          <w:b/>
        </w:rPr>
        <w:t xml:space="preserve">Leverage Digital Channels:</w:t>
      </w:r>
      <w:r>
        <w:t xml:space="preserve"> </w:t>
      </w:r>
      <w:r>
        <w:t xml:space="preserve">While face-to-face is king, WhatsApp and LinkedIn are heavily used for initial contact in Argentina. Sales Executives should be comfortable engaging on these platforms.</w:t>
      </w:r>
    </w:p>
    <w:p>
      <w:pPr>
        <w:numPr>
          <w:ilvl w:val="0"/>
          <w:numId w:val="1003"/>
        </w:numPr>
        <w:pStyle w:val="Compact"/>
      </w:pPr>
      <w:r>
        <w:rPr>
          <w:bCs/>
          <w:b/>
        </w:rPr>
        <w:t xml:space="preserve">Build Resilience:</w:t>
      </w:r>
      <w:r>
        <w:t xml:space="preserve"> </w:t>
      </w:r>
      <w:r>
        <w:t xml:space="preserve">The market can change overnight due to political or economic announcements. A successful Sales Executive maintains a diversified portfolio and remains adaptable.</w:t>
      </w:r>
    </w:p>
    <w:bookmarkEnd w:id="25"/>
    <w:bookmarkStart w:id="26" w:name="conclusion"/>
    <w:p>
      <w:pPr>
        <w:pStyle w:val="Heading2"/>
      </w:pPr>
      <w:r>
        <w:t xml:space="preserve">7. Conclusion</w:t>
      </w:r>
    </w:p>
    <w:p>
      <w:pPr>
        <w:pStyle w:val="FirstParagraph"/>
      </w:pPr>
      <w:r>
        <w:t xml:space="preserve">The role of a Sales Executive in Argentina Buenos Aires is one of the most challenging yet rewarding positions in global sales. It requires a blend of economic acumen, cultural empathy, and relentless perseverance. The market offers immense potential for those who respect its complexities and build genuine relationships based on trust. This report underscores that success in this region is not just about selling a product; it is about navigating a dynamic environment with integrity and strategic foresight.</w:t>
      </w:r>
    </w:p>
    <w:p>
      <w:pPr>
        <w:pStyle w:val="BodyText"/>
      </w:pPr>
      <w:r>
        <w:t xml:space="preserve">For companies looking to expand their footprint in Argentina Buenos Aires, investing in well-trained, culturally aware Sales Executives is not an expense but a critical investment for long-term sustainability and growth. The insights provided in this book report serve as a foundational guide for developing strategies that resonate with the unique spirit of Buenos Aires.</w:t>
      </w:r>
    </w:p>
    <w:p>
      <w:r>
        <w:pict>
          <v:rect style="width:0;height:1.5pt" o:hralign="center" o:hrstd="t" o:hr="t"/>
        </w:pict>
      </w:r>
    </w:p>
    <w:p>
      <w:pPr>
        <w:pStyle w:val="FirstParagraph"/>
      </w:pPr>
      <w:r>
        <w:rPr>
          <w:bCs/>
          <w:b/>
        </w:rPr>
        <w:t xml:space="preserve">Disclaimer:</w:t>
      </w:r>
      <w:r>
        <w:t xml:space="preserve"> </w:t>
      </w:r>
      <w:r>
        <w:t xml:space="preserve">This document is for informational purposes only. Market conditions in Argentina Buenos Aires are subject to rapid change, and strategies should be reviewed regularly.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Report: The Argentine Context</dc:title>
  <dc:creator/>
  <dc:language>en</dc:language>
  <cp:keywords/>
  <dcterms:created xsi:type="dcterms:W3CDTF">2026-07-29T17:16:52Z</dcterms:created>
  <dcterms:modified xsi:type="dcterms:W3CDTF">2026-07-29T17:16:52Z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