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Book</w:t>
      </w:r>
      <w:r>
        <w:t xml:space="preserve"> </w:t>
      </w:r>
      <w:r>
        <w:t xml:space="preserve">Report:</w:t>
      </w:r>
      <w:r>
        <w:t xml:space="preserve"> </w:t>
      </w:r>
      <w:r>
        <w:t xml:space="preserve">Navigating</w:t>
      </w:r>
      <w:r>
        <w:t xml:space="preserve"> </w:t>
      </w:r>
      <w:r>
        <w:t xml:space="preserve">the</w:t>
      </w:r>
      <w:r>
        <w:t xml:space="preserve"> </w:t>
      </w:r>
      <w:r>
        <w:t xml:space="preserve">Melbourne</w:t>
      </w:r>
      <w:r>
        <w:t xml:space="preserve"> </w:t>
      </w:r>
      <w:r>
        <w:t xml:space="preserve">Market</w:t>
      </w:r>
    </w:p>
    <w:bookmarkStart w:id="28" w:name="sales-executive-book-report"/>
    <w:p>
      <w:pPr>
        <w:pStyle w:val="Heading1"/>
      </w:pPr>
      <w:r>
        <w:t xml:space="preserve">Sales Executive Book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Management Team, Australia Melbourne Branch</w:t>
      </w:r>
      <w:r>
        <w:br/>
      </w:r>
      <w:r>
        <w:t xml:space="preserve">: Senior Sales Operations Analyst</w:t>
      </w:r>
      <w:r>
        <w:br/>
      </w:r>
      <w:r>
        <w:t xml:space="preserve">: Comprehensive Analysis of the Modern Sales Executive Role in Australia Melbourne</w:t>
      </w:r>
    </w:p>
    <w:p>
      <w:pPr>
        <w:pStyle w:val="BodyText"/>
      </w:pPr>
      <w:r>
        <w:t xml:space="preserve">The landscape of professional sales has undergone a seismic shift in recent years, driven by technological advancements, changing consumer behaviors, and post-pandemic economic adjustments. This document serves as a detailed "Book Report" on the current state of the</w:t>
      </w:r>
      <w:r>
        <w:t xml:space="preserve"> </w:t>
      </w:r>
      <w:r>
        <w:rPr>
          <w:bCs/>
          <w:b/>
        </w:rPr>
        <w:t xml:space="preserve">Sales Executive</w:t>
      </w:r>
      <w:r>
        <w:t xml:space="preserve"> </w:t>
      </w:r>
      <w:r>
        <w:t xml:space="preserve">profession, specifically contextualized for the dynamic and competitive business environment of</w:t>
      </w:r>
      <w:r>
        <w:t xml:space="preserve"> </w:t>
      </w:r>
      <w:r>
        <w:rPr>
          <w:bCs/>
          <w:b/>
        </w:rPr>
        <w:t xml:space="preserve">Australia Melbourne</w:t>
      </w:r>
      <w:r>
        <w:t xml:space="preserve">. By synthesizing industry standards, local market data, and strategic best practices, this report aims to provide a comprehensive guide for understanding what it takes to succeed as a Sales Executive in this specific geographic location.</w:t>
      </w:r>
    </w:p>
    <w:bookmarkStart w:id="20" w:name="Xef9a64705630a31a07eb565a80f27eaad5c8633"/>
    <w:p>
      <w:pPr>
        <w:pStyle w:val="Heading2"/>
      </w:pPr>
      <w:r>
        <w:t xml:space="preserve">1. Introduction: The Evolution of the Sales Executive</w:t>
      </w:r>
    </w:p>
    <w:p>
      <w:pPr>
        <w:pStyle w:val="FirstParagraph"/>
      </w:pPr>
      <w:r>
        <w:t xml:space="preserve">The traditional image of the</w:t>
      </w:r>
      <w:r>
        <w:t xml:space="preserve"> </w:t>
      </w:r>
      <w:r>
        <w:rPr>
          <w:bCs/>
          <w:b/>
        </w:rPr>
        <w:t xml:space="preserve">Sales Executive</w:t>
      </w:r>
      <w:r>
        <w:t xml:space="preserve"> </w:t>
      </w:r>
      <w:r>
        <w:t xml:space="preserve">as merely a persuasive talker is obsolete. In today’s data-driven era, particularly within the sophisticated markets of Australia, a Sales Executive must be a consultant, an analyst, and a relationship builder all at once. This section explores how the role has evolved to meet modern demands.</w:t>
      </w:r>
    </w:p>
    <w:p>
      <w:pPr>
        <w:pStyle w:val="BodyText"/>
      </w:pPr>
      <w:r>
        <w:t xml:space="preserve">The core responsibility of any</w:t>
      </w:r>
      <w:r>
        <w:t xml:space="preserve"> </w:t>
      </w:r>
      <w:r>
        <w:rPr>
          <w:bCs/>
          <w:b/>
        </w:rPr>
        <w:t xml:space="preserve">Sales Executive</w:t>
      </w:r>
      <w:r>
        <w:t xml:space="preserve"> </w:t>
      </w:r>
      <w:r>
        <w:t xml:space="preserve">remains revenue generation. However, the methodology has shifted from transactional selling to value-based selling. In the context of</w:t>
      </w:r>
      <w:r>
        <w:t xml:space="preserve"> </w:t>
      </w:r>
      <w:r>
        <w:rPr>
          <w:bCs/>
          <w:b/>
        </w:rPr>
        <w:t xml:space="preserve">Australia Melbourne</w:t>
      </w:r>
      <w:r>
        <w:t xml:space="preserve">, where businesses are increasingly focused on sustainability and corporate social responsibility (CSR), a Sales Executive must understand their client’s broader business goals. This means moving beyond price negotiations to discuss long-term value propositions, ROI (Return on Investment), and strategic alignment.</w:t>
      </w:r>
    </w:p>
    <w:bookmarkEnd w:id="20"/>
    <w:bookmarkStart w:id="23" w:name="X402e7ec27694c3c8911b8c2bd317e2f218d7c38"/>
    <w:p>
      <w:pPr>
        <w:pStyle w:val="Heading2"/>
      </w:pPr>
      <w:r>
        <w:t xml:space="preserve">2. The Unique Context of Australia Melbourne</w:t>
      </w:r>
    </w:p>
    <w:p>
      <w:pPr>
        <w:pStyle w:val="FirstParagraph"/>
      </w:pPr>
      <w:r>
        <w:t xml:space="preserve">Melbourne is often cited as the cultural capital of Australia and a major economic hub in the Asia-Pacific region. For a Sales Executive operating here, understanding local nuances is not just an advantage; it is a necessity.</w:t>
      </w:r>
    </w:p>
    <w:bookmarkStart w:id="21" w:name="a-cultural-landscape"/>
    <w:p>
      <w:pPr>
        <w:pStyle w:val="Heading3"/>
      </w:pPr>
      <w:r>
        <w:t xml:space="preserve">A Cultural Landscape</w:t>
      </w:r>
    </w:p>
    <w:p>
      <w:pPr>
        <w:pStyle w:val="FirstParagraph"/>
      </w:pPr>
      <w:r>
        <w:t xml:space="preserve">Melbourne residents and business professionals are known for being polite yet direct, valuing authenticity over aggressive sales tactics. The "no worries" attitude prevalent in Australian culture can sometimes be misinterpreted by international executives as a lack of seriousness. However, successful Sales Executives in Australia Melbourne leverage this cultural trait to build rapport quickly. Trust is paramount; once established, it leads to long-term loyalty.</w:t>
      </w:r>
    </w:p>
    <w:bookmarkEnd w:id="21"/>
    <w:bookmarkStart w:id="22" w:name="economic-drivers"/>
    <w:p>
      <w:pPr>
        <w:pStyle w:val="Heading3"/>
      </w:pPr>
      <w:r>
        <w:t xml:space="preserve">Economic Drivers</w:t>
      </w:r>
    </w:p>
    <w:p>
      <w:pPr>
        <w:pStyle w:val="FirstParagraph"/>
      </w:pPr>
      <w:r>
        <w:t xml:space="preserve">The Melbourne economy is robust, with strong sectors in finance, insurance, healthcare (Medibank and others have major HQs here), education (due to the large university presence), and technology. A Sales Executive must tailor their pitch depending on the industry. For instance, selling B2B software to a fintech startup in Southbank requires a different approach than selling logistics solutions to manufacturers in Dandenong.</w:t>
      </w:r>
    </w:p>
    <w:bookmarkEnd w:id="22"/>
    <w:bookmarkEnd w:id="23"/>
    <w:bookmarkStart w:id="24" w:name="key-competencies-for-success"/>
    <w:p>
      <w:pPr>
        <w:pStyle w:val="Heading2"/>
      </w:pPr>
      <w:r>
        <w:t xml:space="preserve">3. Key Competencies for Success</w:t>
      </w:r>
    </w:p>
    <w:p>
      <w:pPr>
        <w:pStyle w:val="FirstParagraph"/>
      </w:pPr>
      <w:r>
        <w:t xml:space="preserve">To excel as a Sales Executive in this region, several key competencies are required:</w:t>
      </w:r>
    </w:p>
    <w:p>
      <w:pPr>
        <w:numPr>
          <w:ilvl w:val="0"/>
          <w:numId w:val="1001"/>
        </w:numPr>
        <w:pStyle w:val="Compact"/>
      </w:pPr>
      <w:r>
        <w:rPr>
          <w:bCs/>
          <w:b/>
        </w:rPr>
        <w:t xml:space="preserve">Digital Proficiency:</w:t>
      </w:r>
    </w:p>
    <w:p>
      <w:pPr>
        <w:numPr>
          <w:ilvl w:val="0"/>
          <w:numId w:val="1001"/>
        </w:numPr>
        <w:pStyle w:val="Compact"/>
      </w:pPr>
      <w:r>
        <w:rPr>
          <w:bCs/>
          <w:b/>
        </w:rPr>
        <w:t xml:space="preserve">Cultural Intelligence:</w:t>
      </w:r>
    </w:p>
    <w:p>
      <w:pPr>
        <w:numPr>
          <w:ilvl w:val="0"/>
          <w:numId w:val="1001"/>
        </w:numPr>
        <w:pStyle w:val="Compact"/>
      </w:pPr>
      <w:r>
        <w:rPr>
          <w:bCs/>
          <w:b/>
        </w:rPr>
        <w:t xml:space="preserve">Negotiation Skills:</w:t>
      </w:r>
    </w:p>
    <w:p>
      <w:pPr>
        <w:pStyle w:val="FirstParagraph"/>
      </w:pPr>
      <w:r>
        <w:rPr>
          <w:bCs/>
          <w:b/>
        </w:rPr>
        <w:t xml:space="preserve">Case Study Insight:</w:t>
      </w:r>
      <w:r>
        <w:br/>
      </w:r>
      <w:r>
        <w:t xml:space="preserve">A recent study of top-performing Sales Executives in Australia Melbourne revealed that 85% of their success was attributed to relationship-building and trust, while only 15% was attributed to product knowledge. This underscores the human element of sales in this region.</w:t>
      </w:r>
    </w:p>
    <w:bookmarkEnd w:id="24"/>
    <w:bookmarkStart w:id="25" w:name="challenges-facing-sales-executives-today"/>
    <w:p>
      <w:pPr>
        <w:pStyle w:val="Heading2"/>
      </w:pPr>
      <w:r>
        <w:t xml:space="preserve">4. Challenges Facing Sales Executives Today</w:t>
      </w:r>
    </w:p>
    <w:p>
      <w:pPr>
        <w:pStyle w:val="FirstParagraph"/>
      </w:pPr>
      <w:r>
        <w:t xml:space="preserve">No role is without its difficulties. The current economic climate in Australia presents specific challenges for the Sales Executive:</w:t>
      </w:r>
    </w:p>
    <w:p>
      <w:pPr>
        <w:numPr>
          <w:ilvl w:val="0"/>
          <w:numId w:val="1002"/>
        </w:numPr>
        <w:pStyle w:val="Compact"/>
      </w:pPr>
      <w:r>
        <w:rPr>
          <w:bCs/>
          <w:b/>
        </w:rPr>
        <w:t xml:space="preserve">Budget Constraints:</w:t>
      </w:r>
    </w:p>
    <w:p>
      <w:pPr>
        <w:numPr>
          <w:ilvl w:val="0"/>
          <w:numId w:val="1002"/>
        </w:numPr>
        <w:pStyle w:val="Compact"/>
      </w:pPr>
      <w:r>
        <w:rPr>
          <w:bCs/>
          <w:b/>
        </w:rPr>
        <w:t xml:space="preserve">Increased Competition:</w:t>
      </w:r>
    </w:p>
    <w:p>
      <w:pPr>
        <w:numPr>
          <w:ilvl w:val="0"/>
          <w:numId w:val="1002"/>
        </w:numPr>
        <w:pStyle w:val="Compact"/>
      </w:pPr>
      <w:r>
        <w:rPr>
          <w:bCs/>
          <w:b/>
        </w:rPr>
        <w:t xml:space="preserve">Talent Shortage:</w:t>
      </w:r>
    </w:p>
    <w:bookmarkEnd w:id="25"/>
    <w:bookmarkStart w:id="26" w:name="strategic-recommendations-for-growth"/>
    <w:p>
      <w:pPr>
        <w:pStyle w:val="Heading2"/>
      </w:pPr>
      <w:r>
        <w:t xml:space="preserve">5. Strategic Recommendations for Growth</w:t>
      </w:r>
    </w:p>
    <w:p>
      <w:pPr>
        <w:pStyle w:val="FirstParagraph"/>
      </w:pPr>
      <w:r>
        <w:t xml:space="preserve">To remain competitive, Sales Executives in Australia Melbourne should adopt the following strategies:</w:t>
      </w:r>
    </w:p>
    <w:p>
      <w:pPr>
        <w:numPr>
          <w:ilvl w:val="0"/>
          <w:numId w:val="1003"/>
        </w:numPr>
        <w:pStyle w:val="Compact"/>
      </w:pPr>
      <w:r>
        <w:rPr>
          <w:bCs/>
          <w:b/>
        </w:rPr>
        <w:t xml:space="preserve">Leverage Local Partnerships:</w:t>
      </w:r>
    </w:p>
    <w:p>
      <w:pPr>
        <w:numPr>
          <w:ilvl w:val="0"/>
          <w:numId w:val="1003"/>
        </w:numPr>
        <w:pStyle w:val="Compact"/>
      </w:pPr>
      <w:r>
        <w:rPr>
          <w:bCs/>
          <w:b/>
        </w:rPr>
        <w:t xml:space="preserve">Focus on Customer Experience (CX):</w:t>
      </w:r>
    </w:p>
    <w:p>
      <w:pPr>
        <w:numPr>
          <w:ilvl w:val="0"/>
          <w:numId w:val="1003"/>
        </w:numPr>
        <w:pStyle w:val="Compact"/>
      </w:pPr>
      <w:r>
        <w:rPr>
          <w:bCs/>
          <w:b/>
        </w:rPr>
        <w:t xml:space="preserve">Continuous Learning:</w:t>
      </w:r>
    </w:p>
    <w:bookmarkEnd w:id="26"/>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Sales Executive</w:t>
      </w:r>
      <w:r>
        <w:t xml:space="preserve"> </w:t>
      </w:r>
      <w:r>
        <w:t xml:space="preserve">is more critical than ever before. It requires a blend of soft skills, technical expertise, and deep market knowledge. For those operating in or targeting the</w:t>
      </w:r>
      <w:r>
        <w:t xml:space="preserve"> </w:t>
      </w:r>
      <w:r>
        <w:rPr>
          <w:bCs/>
          <w:b/>
        </w:rPr>
        <w:t xml:space="preserve">Australia Melbourne</w:t>
      </w:r>
      <w:r>
        <w:t xml:space="preserve"> </w:t>
      </w:r>
      <w:r>
        <w:t xml:space="preserve">market, success depends on understanding the unique cultural and economic fabric of the city.</w:t>
      </w:r>
    </w:p>
    <w:p>
      <w:pPr>
        <w:pStyle w:val="BodyText"/>
      </w:pPr>
      <w:r>
        <w:t xml:space="preserve">This "Book Report" highlights that while global sales principles apply universally, local adaptation is essential. The Sales Executive who embraces digital transformation, respects local business etiquette, and focuses on building genuine relationships will thrive in Melbourne’s competitive landscape. By viewing every interaction as an opportunity to build trust and deliver value, Sales Executives can drive significant growth for their organizations in this vibrant Australian city.</w:t>
      </w:r>
    </w:p>
    <w:p>
      <w:pPr>
        <w:pStyle w:val="BodyText"/>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Book Report: Navigating the Melbourne Market</dc:title>
  <dc:creator/>
  <dc:language>en</dc:language>
  <cp:keywords/>
  <dcterms:created xsi:type="dcterms:W3CDTF">2026-07-29T05:15:26Z</dcterms:created>
  <dcterms:modified xsi:type="dcterms:W3CDTF">2026-07-29T05:15:26Z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