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Book</w:t>
      </w:r>
      <w:r>
        <w:t xml:space="preserve"> </w:t>
      </w:r>
      <w:r>
        <w:t xml:space="preserve">Report:</w:t>
      </w:r>
      <w:r>
        <w:t xml:space="preserve"> </w:t>
      </w:r>
      <w:r>
        <w:t xml:space="preserve">Navigating</w:t>
      </w:r>
      <w:r>
        <w:t xml:space="preserve"> </w:t>
      </w:r>
      <w:r>
        <w:t xml:space="preserve">the</w:t>
      </w:r>
      <w:r>
        <w:t xml:space="preserve"> </w:t>
      </w:r>
      <w:r>
        <w:t xml:space="preserve">Sydney</w:t>
      </w:r>
      <w:r>
        <w:t xml:space="preserve"> </w:t>
      </w:r>
      <w:r>
        <w:t xml:space="preserve">Market</w:t>
      </w:r>
    </w:p>
    <w:bookmarkStart w:id="20" w:name="sales-executive-book-report"/>
    <w:p>
      <w:pPr>
        <w:pStyle w:val="Heading1"/>
      </w:pPr>
      <w:r>
        <w:t xml:space="preserve">Sales Executive Book Report</w:t>
      </w:r>
    </w:p>
    <w:p>
      <w:pPr>
        <w:pStyle w:val="FirstParagraph"/>
      </w:pPr>
      <w:r>
        <w:rPr>
          <w:bCs/>
          <w:b/>
        </w:rPr>
        <w:t xml:space="preserve">Focused Region:</w:t>
      </w:r>
      <w:r>
        <w:t xml:space="preserve"> </w:t>
      </w:r>
      <w:r>
        <w:t xml:space="preserve">Australia, Sydney</w:t>
      </w:r>
      <w:r>
        <w:br/>
      </w:r>
      <w:r>
        <w:rPr>
          <w:bCs/>
          <w:b/>
        </w:rPr>
        <w:t xml:space="preserve">Date:</w:t>
      </w:r>
      <w:r>
        <w:t xml:space="preserve"> </w:t>
      </w:r>
      <w:r>
        <w:t xml:space="preserve">October 2023</w:t>
      </w:r>
      <w:r>
        <w:br/>
      </w:r>
      <w:r>
        <w:rPr>
          <w:vertAlign w:val="subscript"/>
        </w:rPr>
        <w:t xml:space="preserve">This document serves as a comprehensive strategic analysis and report regarding the role of the Sales Executive within the unique economic and cultural landscape of Australia, specifically Sydney.</w:t>
      </w:r>
    </w:p>
    <w:bookmarkEnd w:id="20"/>
    <w:bookmarkStart w:id="21" w:name="introduction-the-unique-context"/>
    <w:p>
      <w:pPr>
        <w:pStyle w:val="Heading2"/>
      </w:pPr>
      <w:r>
        <w:t xml:space="preserve">Introduction: The Unique Context</w:t>
      </w:r>
    </w:p>
    <w:p>
      <w:pPr>
        <w:pStyle w:val="FirstParagraph"/>
      </w:pPr>
      <w:r>
        <w:t xml:space="preserve">The role of a Sales Executive is not one-size-fits-all; it is profoundly shaped by geography, culture, and market dynamics. This report analyzes the specific demands placed upon a Sales Executive operating in Australia, with a concentrated focus on Sydney. As the economic engine of Australia and home to its largest population center, Sydney presents distinct challenges and opportunities that differ significantly from other global markets or even other Australian cities like Melbourne or Brisbane. Understanding these nuances is critical for any professional aiming to excel as a Sales Executive in this region.</w:t>
      </w:r>
    </w:p>
    <w:bookmarkEnd w:id="21"/>
    <w:bookmarkStart w:id="23" w:name="the-sydney-market-landscape"/>
    <w:p>
      <w:pPr>
        <w:pStyle w:val="Heading2"/>
      </w:pPr>
      <w:r>
        <w:t xml:space="preserve">The Sydney Market Landscape</w:t>
      </w:r>
    </w:p>
    <w:p>
      <w:pPr>
        <w:pStyle w:val="FirstParagraph"/>
      </w:pPr>
      <w:r>
        <w:t xml:space="preserve">Sydney is characterized by high competition, sophisticated clients, and a fast-paced business environment. For the Sales Executive, this means that traditional hard-selling tactics often fail. The market is saturated with international brands and local innovations alike. Therefore, the Sales Executive must possess deep local knowledge.</w:t>
      </w:r>
    </w:p>
    <w:bookmarkStart w:id="22" w:name="industry-clusters-in-sydney"/>
    <w:p>
      <w:pPr>
        <w:pStyle w:val="Heading3"/>
      </w:pPr>
      <w:r>
        <w:t xml:space="preserve">Industry Clusters in Sydney</w:t>
      </w:r>
    </w:p>
    <w:p>
      <w:pPr>
        <w:pStyle w:val="FirstParagraph"/>
      </w:pPr>
      <w:r>
        <w:t xml:space="preserve">Sydney’s economy is driven heavily by financial services, professional services, real estate, tourism and hospitality, information technology (IT) and telecommunications. A Sales Executive targeting the corporate sector will likely find a dense concentration of clients within the Central Business District (CBD). However, there is also a booming startup ecosystem in areas like Surry Hills and New South Wales tech hubs. The Sales Executive must navigate these varied sectors with tailored messaging.</w:t>
      </w:r>
    </w:p>
    <w:bookmarkEnd w:id="22"/>
    <w:bookmarkEnd w:id="23"/>
    <w:bookmarkStart w:id="25" w:name="cultural-nuances-for-the-sales-executive"/>
    <w:p>
      <w:pPr>
        <w:pStyle w:val="Heading2"/>
      </w:pPr>
      <w:r>
        <w:t xml:space="preserve">Cultural Nuances for the Sales Executive</w:t>
      </w:r>
    </w:p>
    <w:p>
      <w:pPr>
        <w:pStyle w:val="FirstParagraph"/>
      </w:pPr>
      <w:r>
        <w:rPr>
          <w:bCs/>
          <w:b/>
        </w:rPr>
        <w:t xml:space="preserve">Cultural Insight:</w:t>
      </w:r>
      <w:r>
        <w:t xml:space="preserve"> </w:t>
      </w:r>
      <w:r>
        <w:t xml:space="preserve">In Australia, particularly in Sydney, egalitarianism is a core cultural value. The concept of "Tall Poppy Syndrome"—wherein people who achieve great success or appear too boastful are criticized—means that humility is often valued over arrogance. A Sales Executive must build rapport through authenticity rather than grandiose claims about their product or service.</w:t>
      </w:r>
    </w:p>
    <w:bookmarkStart w:id="24" w:name="the-importance-of-relationships"/>
    <w:p>
      <w:pPr>
        <w:pStyle w:val="Heading3"/>
      </w:pPr>
      <w:r>
        <w:t xml:space="preserve">The Importance of Relationships</w:t>
      </w:r>
    </w:p>
    <w:p>
      <w:pPr>
        <w:pStyle w:val="FirstParagraph"/>
      </w:pPr>
      <w:r>
        <w:t xml:space="preserve">In Sydney, business is personal before it is transactional. The Sales Executive cannot rush into the pitch without investing time in building a genuine connection. Coffee meetings are not just casual; they are essential stages of the sales funnel. Australian business culture generally rejects formal hierarchy in favor of first-name basis interactions, even with senior executives. This requires a Sales Executive to be approachable and confident without being overly aggressive.</w:t>
      </w:r>
    </w:p>
    <w:bookmarkEnd w:id="24"/>
    <w:bookmarkEnd w:id="25"/>
    <w:bookmarkStart w:id="26" w:name="strategic-approaches-for-success"/>
    <w:p>
      <w:pPr>
        <w:pStyle w:val="Heading2"/>
      </w:pPr>
      <w:r>
        <w:t xml:space="preserve">Strategic Approaches for Success</w:t>
      </w:r>
    </w:p>
    <w:p>
      <w:pPr>
        <w:pStyle w:val="FirstParagraph"/>
      </w:pPr>
      <w:r>
        <w:t xml:space="preserve">To succeed as a Sales Executive in Australia/Sydney, specific strategic pillars must be adopted:</w:t>
      </w:r>
    </w:p>
    <w:p>
      <w:pPr>
        <w:numPr>
          <w:ilvl w:val="0"/>
          <w:numId w:val="1001"/>
        </w:numPr>
        <w:pStyle w:val="Compact"/>
      </w:pPr>
      <w:r>
        <w:rPr>
          <w:bCs/>
          <w:b/>
        </w:rPr>
        <w:t xml:space="preserve">Digital Integration:</w:t>
      </w:r>
      <w:r>
        <w:t xml:space="preserve"> </w:t>
      </w:r>
      <w:r>
        <w:t xml:space="preserve">Sydney is a tech-savvy city. The Sales Executive must leverage CRM tools effectively and understand the digital footprint of potential clients. Virtual meetings are common, but face-to-face interactions still hold significant weight in closing high-value deals.</w:t>
      </w:r>
    </w:p>
    <w:p>
      <w:pPr>
        <w:numPr>
          <w:ilvl w:val="0"/>
          <w:numId w:val="1001"/>
        </w:numPr>
        <w:pStyle w:val="Compact"/>
      </w:pPr>
      <w:r>
        <w:rPr>
          <w:bCs/>
          <w:b/>
        </w:rPr>
        <w:t xml:space="preserve">Sustainability and Ethics:</w:t>
      </w:r>
      <w:r>
        <w:t xml:space="preserve"> </w:t>
      </w:r>
      <w:r>
        <w:t xml:space="preserve">Australian consumers and businesses are increasingly conscious of Environmental, Social, and Governance (ESG) criteria. A Sales Executive must be able to articulate how their offerings contribute to sustainability goals. Greenwashing is quickly identified in Sydney; therefore, claims must be substantiated.</w:t>
      </w:r>
    </w:p>
    <w:p>
      <w:pPr>
        <w:numPr>
          <w:ilvl w:val="0"/>
          <w:numId w:val="1001"/>
        </w:numPr>
        <w:pStyle w:val="Compact"/>
      </w:pPr>
      <w:r>
        <w:rPr>
          <w:bCs/>
          <w:b/>
        </w:rPr>
        <w:t xml:space="preserve">Pace of Decision Making:</w:t>
      </w:r>
      <w:r>
        <w:t xml:space="preserve"> </w:t>
      </w:r>
      <w:r>
        <w:t xml:space="preserve">While Sydney is fast-paced compared to rural Australia, decision-making cycles can still be deliberate due to the high cost of doing business. The Sales Executive must have patience and provide thorough ROI (Return on Investment) analyses that justify the expenditure.</w:t>
      </w:r>
    </w:p>
    <w:bookmarkEnd w:id="26"/>
    <w:bookmarkStart w:id="27" w:name="challenges-facing-the-sales-executive"/>
    <w:p>
      <w:pPr>
        <w:pStyle w:val="Heading2"/>
      </w:pPr>
      <w:r>
        <w:t xml:space="preserve">Challenges Facing the Sales Executive</w:t>
      </w:r>
    </w:p>
    <w:p>
      <w:pPr>
        <w:pStyle w:val="FirstParagraph"/>
      </w:pPr>
      <w:r>
        <w:t xml:space="preserve">The primary challenge for a Sales Executive in Australia/Sydney is the cost of living and doing business. High operational costs mean that clients are value-conscious. They will not pay for features they do not need; they require efficiency and results.</w:t>
      </w:r>
    </w:p>
    <w:p>
      <w:pPr>
        <w:pStyle w:val="BodyText"/>
      </w:pPr>
      <w:r>
        <w:t xml:space="preserve">Furthermore, the talent market in Sydney is competitive. For internal Sales Executives, retaining top performers requires robust incentive structures that recognize the high cost of housing in Sydney. External Sales Executives face travel costs that are higher than many other Australian cities, requiring efficient route planning and digital communication strategies to manage overheads.</w:t>
      </w:r>
    </w:p>
    <w:bookmarkEnd w:id="27"/>
    <w:bookmarkStart w:id="28" w:name="conclusion-the-future-of-sales-in-sydney"/>
    <w:p>
      <w:pPr>
        <w:pStyle w:val="Heading2"/>
      </w:pPr>
      <w:r>
        <w:t xml:space="preserve">Conclusion: The Future of Sales in Sydney</w:t>
      </w:r>
    </w:p>
    <w:p>
      <w:pPr>
        <w:pStyle w:val="FirstParagraph"/>
      </w:pPr>
      <w:r>
        <w:t xml:space="preserve">The evolution of the role for a Sales Executive in Australia/Sydney is moving towards consultative selling. It is no longer sufficient to simply know the product; one must understand the client’s business ecosystem, regulatory environment (such as Australian Consumer Law), and cultural context.</w:t>
      </w:r>
    </w:p>
    <w:p>
      <w:pPr>
        <w:pStyle w:val="BodyText"/>
      </w:pPr>
      <w:r>
        <w:t xml:space="preserve">For organizations looking to expand or maintain their footprint in Sydney, investing in a Sales Executive who possesses both global best practices and local Sydney wisdom is paramount. The successful Sales Executive will be one who balances the high-energy, cosmopolitan vibe of the city with the laid-back, authentic approach required to build lasting trust.</w:t>
      </w:r>
    </w:p>
    <w:p>
      <w:pPr>
        <w:pStyle w:val="BodyText"/>
      </w:pPr>
      <w:r>
        <w:t xml:space="preserve">In summary, this report confirms that success as a Sales Executive in Australia/Sydney requires a blend of technical competence, cultural sensitivity (specifically regarding egalitarianism and relationship building), and strategic adaptability. By acknowledging these specific factors outlined herein, stakeholders can better align their sales strategies to thrive in one of the Asia-Pacific’s most dynamic economic hubs.</w:t>
      </w:r>
    </w:p>
    <w:p>
      <w:pPr>
        <w:pStyle w:val="BodyText"/>
      </w:pPr>
      <w:r>
        <w:br/>
      </w:r>
    </w:p>
    <w:p>
      <w:r>
        <w:pict>
          <v:rect style="width:0;height:1.5pt" o:hralign="center" o:hrstd="t" o:hr="t"/>
        </w:pict>
      </w:r>
    </w:p>
    <w:p>
      <w:pPr>
        <w:pStyle w:val="FirstParagraph"/>
      </w:pPr>
      <w:r>
        <w:rPr>
          <w:iCs/>
          <w:i/>
        </w:rPr>
        <w:t xml:space="preserve">End of Report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Book Report: Navigating the Sydney Market</dc:title>
  <dc:creator/>
  <dc:language>en</dc:language>
  <cp:keywords/>
  <dcterms:created xsi:type="dcterms:W3CDTF">2026-07-29T09:41:31Z</dcterms:created>
  <dcterms:modified xsi:type="dcterms:W3CDTF">2026-07-29T09:41:31Z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