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Closing</w:t>
      </w:r>
      <w:r>
        <w:t xml:space="preserve"> </w:t>
      </w:r>
      <w:r>
        <w:t xml:space="preserve">Deals</w:t>
      </w:r>
      <w:r>
        <w:t xml:space="preserve"> </w:t>
      </w:r>
      <w:r>
        <w:t xml:space="preserve">-</w:t>
      </w:r>
      <w:r>
        <w:t xml:space="preserve"> </w:t>
      </w:r>
      <w:r>
        <w:t xml:space="preserve">A</w:t>
      </w:r>
      <w:r>
        <w:t xml:space="preserve"> </w:t>
      </w:r>
      <w:r>
        <w:t xml:space="preserve">Guide</w:t>
      </w:r>
      <w:r>
        <w:t xml:space="preserve"> </w:t>
      </w:r>
      <w:r>
        <w:t xml:space="preserve">for</w:t>
      </w:r>
      <w:r>
        <w:t xml:space="preserve"> </w:t>
      </w:r>
      <w:r>
        <w:t xml:space="preserve">the</w:t>
      </w:r>
      <w:r>
        <w:t xml:space="preserve"> </w:t>
      </w:r>
      <w:r>
        <w:t xml:space="preserve">Sales</w:t>
      </w:r>
      <w:r>
        <w:t xml:space="preserve"> </w:t>
      </w:r>
      <w:r>
        <w:t xml:space="preserve">Executive</w:t>
      </w:r>
    </w:p>
    <w:bookmarkStart w:id="28" w:name="X7be3d96b209057843382471a197e85f14def7b5"/>
    <w:p>
      <w:pPr>
        <w:pStyle w:val="Heading1"/>
      </w:pPr>
      <w:r>
        <w:t xml:space="preserve">Book Report: The Art of Closing Deals in the Modern Era</w:t>
      </w:r>
    </w:p>
    <w:p>
      <w:pPr>
        <w:pStyle w:val="FirstParagraph"/>
      </w:pPr>
      <w:r>
        <w:rPr>
          <w:bCs/>
          <w:b/>
        </w:rPr>
        <w:t xml:space="preserve">Title:</w:t>
      </w:r>
      <w:r>
        <w:t xml:space="preserve"> </w:t>
      </w:r>
      <w:r>
        <w:t xml:space="preserve">Strategic Sales Mastery for Global Markets</w:t>
      </w:r>
      <w:r>
        <w:br/>
      </w:r>
      <w:r>
        <w:rPr>
          <w:bCs/>
          <w:b/>
        </w:rPr>
        <w:t xml:space="preserve">Audience Focus:</w:t>
      </w:r>
      <w:r>
        <w:t xml:space="preserve">The Sales Executive operating in Brazil, Rio de Janeiro</w:t>
      </w:r>
      <w:r>
        <w:br/>
      </w:r>
      <w:r>
        <w:rPr>
          <w:bCs/>
          <w:b/>
        </w:rPr>
        <w:t xml:space="preserve">Date Submitted:</w:t>
      </w:r>
      <w:r>
        <w:t xml:space="preserve">October 24, 2023</w:t>
      </w:r>
    </w:p>
    <w:bookmarkStart w:id="20" w:name="i.-introduction"/>
    <w:p>
      <w:pPr>
        <w:pStyle w:val="Heading2"/>
      </w:pPr>
      <w:r>
        <w:t xml:space="preserve">I. Introduction</w:t>
      </w:r>
    </w:p>
    <w:p>
      <w:pPr>
        <w:pStyle w:val="FirstParagraph"/>
      </w:pPr>
      <w:r>
        <w:t xml:space="preserve">In the dynamic landscape of international business, few roles are as critical and complex as that of the Sales Executive. This report serves as a comprehensive analysis of modern sales methodologies, specifically tailored to the unique cultural and economic fabric of Brazil’s most iconic metropolis: Rio de Janeiro. The primary objective is to provide a strategic framework for any Sales Executive aiming to thrive in this vibrant market. By examining key principles from contemporary sales literature and adapting them to the local context, we can uncover actionable insights that drive revenue while fostering long-term relationships.</w:t>
      </w:r>
    </w:p>
    <w:p>
      <w:pPr>
        <w:pStyle w:val="BodyText"/>
      </w:pPr>
      <w:r>
        <w:t xml:space="preserve">Rio de Janeiro is not merely a geographic location; it is a hub of energy, culture, and commerce. For the Sales Executive, understanding this environment is paramount. The city’s business etiquette differs significantly from Northern European or North American standards. Therefore, this report argues that technical sales skills must be augmented by high emotional intelligence (EQ) and cultural adaptability to succeed in Rio de Janeiro.</w:t>
      </w:r>
    </w:p>
    <w:bookmarkEnd w:id="20"/>
    <w:bookmarkStart w:id="21" w:name="X72d29eb95b75dee0cc49ca88f306eb7ac92645a"/>
    <w:p>
      <w:pPr>
        <w:pStyle w:val="Heading2"/>
      </w:pPr>
      <w:r>
        <w:t xml:space="preserve">II. Cultural Nuances for the Sales Executive</w:t>
      </w:r>
    </w:p>
    <w:p>
      <w:pPr>
        <w:pStyle w:val="FirstParagraph"/>
      </w:pPr>
      <w:r>
        <w:t xml:space="preserve">The foundation of successful selling lies in trust. In Brazil, particularly in Rio de Janeiro, business is deeply personal. The concept of</w:t>
      </w:r>
      <w:r>
        <w:t xml:space="preserve"> </w:t>
      </w:r>
      <w:r>
        <w:rPr>
          <w:iCs/>
          <w:i/>
        </w:rPr>
        <w:t xml:space="preserve">"jeitinho brasileiro"</w:t>
      </w:r>
      <w:r>
        <w:t xml:space="preserve">, often misunderstood as cutting corners, actually refers to a flexible approach to problem-solving that respects human relationships above rigid bureaucratic structures. For the Sales Executive, this means that initial interactions should not be transactional but relational.</w:t>
      </w:r>
    </w:p>
    <w:p>
      <w:pPr>
        <w:numPr>
          <w:ilvl w:val="0"/>
          <w:numId w:val="1001"/>
        </w:numPr>
        <w:pStyle w:val="Compact"/>
      </w:pPr>
      <w:r>
        <w:rPr>
          <w:bCs/>
          <w:b/>
        </w:rPr>
        <w:t xml:space="preserve">The Importance of Face-to-Face Meetings:</w:t>
      </w:r>
      <w:r>
        <w:t xml:space="preserve">In Rio de Janeiro, digital communication is efficient for logistics, but it rarely seals deals. The Sales Executive must prioritize physical presence. Meetings often extend beyond the agenda to include conversations about family, football (soccer), and local culture.</w:t>
      </w:r>
    </w:p>
    <w:p>
      <w:pPr>
        <w:numPr>
          <w:ilvl w:val="0"/>
          <w:numId w:val="1001"/>
        </w:numPr>
        <w:pStyle w:val="Compact"/>
      </w:pPr>
      <w:r>
        <w:rPr>
          <w:bCs/>
          <w:b/>
        </w:rPr>
        <w:t xml:space="preserve">Building Rapport Before Business:</w:t>
      </w:r>
      <w:r>
        <w:t xml:space="preserve">A typical meeting in Rio may begin with thirty minutes of small talk before any business is discussed. Skipping this step is viewed as rude and unprofessional. The Sales Executive must invest time in building genuine connections.</w:t>
      </w:r>
    </w:p>
    <w:p>
      <w:pPr>
        <w:numPr>
          <w:ilvl w:val="0"/>
          <w:numId w:val="1001"/>
        </w:numPr>
        <w:pStyle w:val="Compact"/>
      </w:pPr>
      <w:r>
        <w:rPr>
          <w:bCs/>
          <w:b/>
        </w:rPr>
        <w:t xml:space="preserve">Sensitivity to Hierarchy:</w:t>
      </w:r>
      <w:r>
        <w:t xml:space="preserve">Brazilian corporate culture tends to be hierarchical. Decisions are often made at the top levels, but input from mid-level managers is crucial for implementation. The Sales Executive must identify and respect these power dynamics.</w:t>
      </w:r>
    </w:p>
    <w:bookmarkEnd w:id="21"/>
    <w:bookmarkStart w:id="24" w:name="Xb62eeedcabc93d161595b9af437b16cca3b0b9c"/>
    <w:p>
      <w:pPr>
        <w:pStyle w:val="Heading2"/>
      </w:pPr>
      <w:r>
        <w:t xml:space="preserve">III. Strategic Approaches in a Volatile Market</w:t>
      </w:r>
    </w:p>
    <w:p>
      <w:pPr>
        <w:pStyle w:val="FirstParagraph"/>
      </w:pPr>
      <w:r>
        <w:t xml:space="preserve">Economic conditions in Brazil can be volatile, making the role of the Sales Executive even more challenging. Clients are increasingly cautious, demanding clear ROI (Return on Investment) and value propositions. This requires a shift from product-pushing to solution-selling.</w:t>
      </w:r>
    </w:p>
    <w:bookmarkStart w:id="22" w:name="a.-consultative-selling"/>
    <w:p>
      <w:pPr>
        <w:pStyle w:val="Heading3"/>
      </w:pPr>
      <w:r>
        <w:t xml:space="preserve">A. Consultative Selling</w:t>
      </w:r>
    </w:p>
    <w:p>
      <w:pPr>
        <w:pStyle w:val="FirstParagraph"/>
      </w:pPr>
      <w:r>
        <w:t xml:space="preserve">The modern Sales Executive acts as a consultant rather than a vendor. In Rio de Janeiro’s competitive sectors such as tourism, energy, and real estate, clients need partners who understand their specific pain points. For instance, a sales executive selling software to a Rio-based logistics firm must demonstrate how the solution reduces fuel costs or improves route efficiency during peak tourist seasons.</w:t>
      </w:r>
    </w:p>
    <w:bookmarkEnd w:id="22"/>
    <w:bookmarkStart w:id="23" w:name="b.-long-term-relationship-building"/>
    <w:p>
      <w:pPr>
        <w:pStyle w:val="Heading3"/>
      </w:pPr>
      <w:r>
        <w:t xml:space="preserve">B. Long-Term Relationship Building</w:t>
      </w:r>
    </w:p>
    <w:p>
      <w:pPr>
        <w:pStyle w:val="FirstParagraph"/>
      </w:pPr>
      <w:r>
        <w:t xml:space="preserve">In many markets, a sale is an endpoint. In Brazil, it is often just the beginning. The Sales Executive must focus on customer success and retention. Networking events, holiday greetings (such as those for New Year’s Day or Carnival), and follow-up calls that are not sales-oriented are essential tools in this strategy.</w:t>
      </w:r>
    </w:p>
    <w:bookmarkEnd w:id="23"/>
    <w:bookmarkEnd w:id="24"/>
    <w:bookmarkStart w:id="25" w:name="X2b5a4157542aca72936245b6430bfaf4990e09d"/>
    <w:p>
      <w:pPr>
        <w:pStyle w:val="Heading2"/>
      </w:pPr>
      <w:r>
        <w:t xml:space="preserve">IV. Challenges Specific to Rio de Janeiro</w:t>
      </w:r>
    </w:p>
    <w:p>
      <w:pPr>
        <w:pStyle w:val="FirstParagraph"/>
      </w:pPr>
      <w:r>
        <w:t xml:space="preserve">Rio de Janeiro presents unique operational challenges that the Sales Executive must navigate. Infrastructure issues, such as traffic congestion between neighborhoods like Copacabana and Barra da Tijuca, can impact meeting punctuality. While this is a logistical hurdle, it also offers opportunities for empathy-driven conversation.</w:t>
      </w:r>
    </w:p>
    <w:p>
      <w:pPr>
        <w:pStyle w:val="BodyText"/>
      </w:pPr>
      <w:r>
        <w:t xml:space="preserve">Furthermore, language plays a pivotal role. While many executives in Rio speak English proficiency varies significantly depending on the industry and company size. For the international Sales Executive, learning basic Portuguese phrases is not just polite; it demonstrates respect and commitment to the market. This small effort often breaks down barriers and accelerates trust-building.</w:t>
      </w:r>
    </w:p>
    <w:bookmarkEnd w:id="25"/>
    <w:bookmarkStart w:id="26" w:name="v.-case-study-application"/>
    <w:p>
      <w:pPr>
        <w:pStyle w:val="Heading2"/>
      </w:pPr>
      <w:r>
        <w:t xml:space="preserve">V. Case Study Application</w:t>
      </w:r>
    </w:p>
    <w:p>
      <w:pPr>
        <w:pStyle w:val="FirstParagraph"/>
      </w:pPr>
      <w:r>
        <w:t xml:space="preserve">To illustrate these principles, consider a hypothetical scenario where an international software firm aims to expand its client base in Rio de Janeiro. The Sales Executive adopts the following strategy:</w:t>
      </w:r>
    </w:p>
    <w:p>
      <w:pPr>
        <w:numPr>
          <w:ilvl w:val="0"/>
          <w:numId w:val="1002"/>
        </w:numPr>
        <w:pStyle w:val="Compact"/>
      </w:pPr>
      <w:r>
        <w:rPr>
          <w:bCs/>
          <w:b/>
        </w:rPr>
        <w:t xml:space="preserve">Precisive Targeting:</w:t>
      </w:r>
      <w:r>
        <w:t xml:space="preserve">Focusing on mid-sized enterprises in the financial district.</w:t>
      </w:r>
    </w:p>
    <w:p>
      <w:pPr>
        <w:numPr>
          <w:ilvl w:val="0"/>
          <w:numId w:val="1002"/>
        </w:numPr>
        <w:pStyle w:val="Compact"/>
      </w:pPr>
      <w:r>
        <w:rPr>
          <w:bCs/>
          <w:b/>
        </w:rPr>
        <w:t xml:space="preserve">Cultural Adaptation:</w:t>
      </w:r>
      <w:r>
        <w:t xml:space="preserve">Hiring a local sales liaison who understands Rio’s business etiquette.</w:t>
      </w:r>
    </w:p>
    <w:p>
      <w:pPr>
        <w:numPr>
          <w:ilvl w:val="0"/>
          <w:numId w:val="1002"/>
        </w:numPr>
        <w:pStyle w:val="Compact"/>
      </w:pPr>
      <w:r>
        <w:t xml:space="preserve">:</w:t>
      </w:r>
      <w:r>
        <w:br/>
      </w:r>
      <w:r>
        <w:t xml:space="preserve">Emphasizing data security and local support, which are high priorities for Brazilian firms due to recent regulatory changes.</w:t>
      </w:r>
    </w:p>
    <w:p>
      <w:pPr>
        <w:pStyle w:val="FirstParagraph"/>
      </w:pPr>
      <w:r>
        <w:t xml:space="preserve">This approach resulted in a 30% increase in conversion rates within the first quarter, primarily because the Sales Executive prioritized relationship-building over aggressive closing tactics.</w:t>
      </w:r>
    </w:p>
    <w:bookmarkEnd w:id="26"/>
    <w:bookmarkStart w:id="27" w:name="vi.-conclusion"/>
    <w:p>
      <w:pPr>
        <w:pStyle w:val="Heading2"/>
      </w:pPr>
      <w:r>
        <w:t xml:space="preserve">VI. Conclusion</w:t>
      </w:r>
    </w:p>
    <w:p>
      <w:pPr>
        <w:pStyle w:val="FirstParagraph"/>
      </w:pPr>
      <w:r>
        <w:t xml:space="preserve">The role of the Sales Executive in Rio de Janeiro is multifaceted, requiring a blend of strategic acumen, cultural sensitivity, and relentless perseverance. Success in this market cannot be achieved through copy-pasting strategies from other regions. It demands a deep understanding of the Brazilian soul—its passion for connection and its resilience in the face of adversity.</w:t>
      </w:r>
    </w:p>
    <w:p>
      <w:pPr>
        <w:pStyle w:val="BodyText"/>
      </w:pPr>
      <w:r>
        <w:t xml:space="preserve">For any Sales Executive looking to make an impact in Brazil Rio de Janeiro, the key takeaways are clear: prioritize relationships over transactions, embrace cultural nuances as opportunities rather than obstacles, and maintain a long-term perspective. By adhering to these principles, sales professionals can not only meet their quotas but also contribute positively to the vibrant economic ecosystem of Rio de Janeiro.</w:t>
      </w:r>
    </w:p>
    <w:p>
      <w:pPr>
        <w:pStyle w:val="BodyText"/>
      </w:pPr>
      <w:r>
        <w:rPr>
          <w:iCs/>
          <w:i/>
        </w:rPr>
        <w:t xml:space="preserve">This report is intended for internal educational purposes and strategic planning.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Closing Deals - A Guide for the Sales Executive</dc:title>
  <dc:creator/>
  <dc:language>en</dc:language>
  <cp:keywords/>
  <dcterms:created xsi:type="dcterms:W3CDTF">2026-07-30T04:01:53Z</dcterms:created>
  <dcterms:modified xsi:type="dcterms:W3CDTF">2026-07-30T04:01:53Z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