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Sales</w:t>
      </w:r>
      <w:r>
        <w:t xml:space="preserve"> </w:t>
      </w:r>
      <w:r>
        <w:t xml:space="preserve">Excellence</w:t>
      </w:r>
      <w:r>
        <w:t xml:space="preserve"> </w:t>
      </w:r>
      <w:r>
        <w:t xml:space="preserve">for</w:t>
      </w:r>
      <w:r>
        <w:t xml:space="preserve"> </w:t>
      </w:r>
      <w:r>
        <w:t xml:space="preserve">the</w:t>
      </w:r>
      <w:r>
        <w:t xml:space="preserve"> </w:t>
      </w:r>
      <w:r>
        <w:t xml:space="preserve">Brazilian</w:t>
      </w:r>
      <w:r>
        <w:t xml:space="preserve"> </w:t>
      </w:r>
      <w:r>
        <w:t xml:space="preserve">Market</w:t>
      </w:r>
    </w:p>
    <w:bookmarkStart w:id="26" w:name="X7c134f1dca36ca9b2ce47d4a43a7f90205d8e9a"/>
    <w:p>
      <w:pPr>
        <w:pStyle w:val="Heading1"/>
      </w:pPr>
      <w:r>
        <w:t xml:space="preserve">Book Report</w:t>
      </w:r>
      <w:r>
        <w:br/>
      </w:r>
      <w:r>
        <w:t xml:space="preserve">Strategic Sales Excellence for the Brazilian Market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Sales Executive Performance and Strategy Analysis</w:t>
      </w:r>
      <w:r>
        <w:br/>
      </w:r>
      <w:r>
        <w:rPr>
          <w:bCs/>
          <w:b/>
        </w:rPr>
        <w:t xml:space="preserve">Focal Region:</w:t>
      </w:r>
    </w:p>
    <w:bookmarkStart w:id="20" w:name="i.-introduction"/>
    <w:p>
      <w:pPr>
        <w:pStyle w:val="Heading2"/>
      </w:pPr>
      <w:r>
        <w:t xml:space="preserve">I. Introduction</w:t>
      </w:r>
    </w:p>
    <w:p>
      <w:pPr>
        <w:pStyle w:val="FirstParagraph"/>
      </w:pPr>
      <w:r>
        <w:t xml:space="preserve">The global business landscape is evolving rapidly, yet the heart of commerce remains deeply rooted in human interaction, trust, and strategic negotiation. This book report examines the critical role of a</w:t>
      </w:r>
      <w:r>
        <w:t xml:space="preserve"> </w:t>
      </w:r>
      <w:r>
        <w:rPr>
          <w:bCs/>
          <w:b/>
        </w:rPr>
        <w:t xml:space="preserve">Sales Executive</w:t>
      </w:r>
      <w:r>
        <w:t xml:space="preserve"> </w:t>
      </w:r>
      <w:r>
        <w:t xml:space="preserve">operating within one of Latin America's most dynamic economic hubs:</w:t>
      </w:r>
      <w:r>
        <w:t xml:space="preserve"> </w:t>
      </w:r>
      <w:r>
        <w:rPr>
          <w:bCs/>
          <w:b/>
        </w:rPr>
        <w:t xml:space="preserve">Brazil São Paulo</w:t>
      </w:r>
      <w:r>
        <w:t xml:space="preserve">. While there are numerous literary works on general sales methodologies—from SPIN Selling to Challenger Sale—this report synthesizes key insights from contemporary business literature with the specific cultural, economic, and operational realities of the São Paulo market.</w:t>
      </w:r>
      <w:r>
        <w:t xml:space="preserve"> </w:t>
      </w:r>
      <w:r>
        <w:t xml:space="preserve">The city of</w:t>
      </w:r>
      <w:r>
        <w:t xml:space="preserve"> </w:t>
      </w:r>
      <w:r>
        <w:rPr>
          <w:bCs/>
          <w:b/>
        </w:rPr>
        <w:t xml:space="preserve">Brazil São Paulo</w:t>
      </w:r>
      <w:r>
        <w:t xml:space="preserve"> </w:t>
      </w:r>
      <w:r>
        <w:t xml:space="preserve">is not merely a geographic location; it is an economic engine that contributes significantly to Brazil's GDP. For any professional aspiring to be a top-tier</w:t>
      </w:r>
      <w:r>
        <w:t xml:space="preserve"> </w:t>
      </w:r>
      <w:r>
        <w:rPr>
          <w:bCs/>
          <w:b/>
        </w:rPr>
        <w:t xml:space="preserve">Sales Executive</w:t>
      </w:r>
      <w:r>
        <w:t xml:space="preserve">, understanding the nuances of this specific region is not optional—it is imperative. This document explores how traditional sales theories must be adapted to fit the high-pressure, relationship-driven environment of São Paulo, ensuring that the</w:t>
      </w:r>
      <w:r>
        <w:t xml:space="preserve"> </w:t>
      </w:r>
      <w:r>
        <w:rPr>
          <w:bCs/>
          <w:b/>
        </w:rPr>
        <w:t xml:space="preserve">Book Report</w:t>
      </w:r>
      <w:r>
        <w:t xml:space="preserve"> </w:t>
      </w:r>
      <w:r>
        <w:t xml:space="preserve">serves as both an academic reflection and a practical guide for market entry and retention strategies.</w:t>
      </w:r>
    </w:p>
    <w:bookmarkEnd w:id="20"/>
    <w:bookmarkStart w:id="21" w:name="X9f06f4b43abc3851c77887c579ec78c1f7038cb"/>
    <w:p>
      <w:pPr>
        <w:pStyle w:val="Heading2"/>
      </w:pPr>
      <w:r>
        <w:t xml:space="preserve">II. The Cultural Context of Sales in Brazil</w:t>
      </w:r>
    </w:p>
    <w:p>
      <w:pPr>
        <w:pStyle w:val="FirstParagraph"/>
      </w:pPr>
      <w:r>
        <w:t xml:space="preserve">A foundational aspect of any successful sales strategy is cultural intelligence. Literature on cross-cultural business practices consistently highlights that Brazil, and specifically the state of São Paulo, operates on a high-context communication style. In this environment, facts and data are important, but they are secondary to relationships.</w:t>
      </w:r>
      <w:r>
        <w:t xml:space="preserve"> </w:t>
      </w:r>
      <w:r>
        <w:t xml:space="preserve">For a</w:t>
      </w:r>
      <w:r>
        <w:t xml:space="preserve"> </w:t>
      </w:r>
      <w:r>
        <w:rPr>
          <w:bCs/>
          <w:b/>
        </w:rPr>
        <w:t xml:space="preserve">Sales Executive</w:t>
      </w:r>
      <w:r>
        <w:t xml:space="preserve"> </w:t>
      </w:r>
      <w:r>
        <w:t xml:space="preserve">targeting clients in</w:t>
      </w:r>
      <w:r>
        <w:t xml:space="preserve"> </w:t>
      </w:r>
      <w:r>
        <w:rPr>
          <w:bCs/>
          <w:b/>
        </w:rPr>
        <w:t xml:space="preserve">Brazil São Paulo</w:t>
      </w:r>
      <w:r>
        <w:t xml:space="preserve">, the concept of "jeitinho" (the Brazilian way) often comes into play. This does not imply corruption, but rather a flexible approach to problem-solving and bureaucracy. A rigid adherence to procedural sales scripts, common in North American or Northern European markets, often fails here. Instead, the successful</w:t>
      </w:r>
      <w:r>
        <w:t xml:space="preserve"> </w:t>
      </w:r>
      <w:r>
        <w:rPr>
          <w:bCs/>
          <w:b/>
        </w:rPr>
        <w:t xml:space="preserve">Sales Executive</w:t>
      </w:r>
      <w:r>
        <w:t xml:space="preserve"> </w:t>
      </w:r>
      <w:r>
        <w:t xml:space="preserve">must demonstrate adaptability and empathy.</w:t>
      </w:r>
      <w:r>
        <w:t xml:space="preserve"> </w:t>
      </w:r>
      <w:r>
        <w:t xml:space="preserve">Furthermore, the book emphasizes that trust is built over coffee tables as much as in boardrooms. In</w:t>
      </w:r>
      <w:r>
        <w:t xml:space="preserve"> </w:t>
      </w:r>
      <w:r>
        <w:rPr>
          <w:bCs/>
          <w:b/>
        </w:rPr>
        <w:t xml:space="preserve">Brazil São Paulo</w:t>
      </w:r>
      <w:r>
        <w:t xml:space="preserve">, business lunches are not just meals; they are extended negotiation sessions where personal bonds are forged before contracts are signed. Ignoring this social layer of commerce leads to stagnation, regardless of the technical merit of the product being sold.</w:t>
      </w:r>
    </w:p>
    <w:bookmarkEnd w:id="21"/>
    <w:bookmarkStart w:id="22" w:name="iii.-the-economic-realities-of-são-paulo"/>
    <w:p>
      <w:pPr>
        <w:pStyle w:val="Heading2"/>
      </w:pPr>
      <w:r>
        <w:t xml:space="preserve">III. The Economic Realities of São Paulo</w:t>
      </w:r>
    </w:p>
    <w:p>
      <w:pPr>
        <w:pStyle w:val="FirstParagraph"/>
      </w:pPr>
      <w:r>
        <w:rPr>
          <w:bCs/>
          <w:b/>
        </w:rPr>
        <w:t xml:space="preserve">Brazil São Paulo</w:t>
      </w:r>
      <w:r>
        <w:t xml:space="preserve"> </w:t>
      </w:r>
      <w:r>
        <w:t xml:space="preserve">presents a unique economic paradox: it is a city of immense wealth and extreme inequality, boasting a sophisticated financial sector alongside emerging tech startups. A</w:t>
      </w:r>
      <w:r>
        <w:t xml:space="preserve"> </w:t>
      </w:r>
      <w:r>
        <w:rPr>
          <w:bCs/>
          <w:b/>
        </w:rPr>
        <w:t xml:space="preserve">Sales Executive</w:t>
      </w:r>
      <w:r>
        <w:t xml:space="preserve"> </w:t>
      </w:r>
      <w:r>
        <w:t xml:space="preserve">must navigate this duality with precision. The market is highly competitive, with fierce competition in sectors ranging from automotive to fintech and agriculture technology.</w:t>
      </w:r>
      <w:r>
        <w:t xml:space="preserve"> </w:t>
      </w:r>
      <w:r>
        <w:t xml:space="preserve">The literature suggests that volume alone is no longer the metric of success for a</w:t>
      </w:r>
      <w:r>
        <w:t xml:space="preserve"> </w:t>
      </w:r>
      <w:r>
        <w:rPr>
          <w:bCs/>
          <w:b/>
        </w:rPr>
        <w:t xml:space="preserve">Sales Executive</w:t>
      </w:r>
      <w:r>
        <w:t xml:space="preserve">. Instead, customer lifetime value (CLV) and retention rates are paramount. In</w:t>
      </w:r>
      <w:r>
        <w:t xml:space="preserve"> </w:t>
      </w:r>
      <w:r>
        <w:rPr>
          <w:bCs/>
          <w:b/>
        </w:rPr>
        <w:t xml:space="preserve">Brazil São Paulo</w:t>
      </w:r>
      <w:r>
        <w:t xml:space="preserve">, where consumer spending can be volatile due to inflationary pressures and currency fluctuations, the ability to offer flexible payment terms and robust after-sales support becomes a key differentiator. The</w:t>
      </w:r>
      <w:r>
        <w:t xml:space="preserve"> </w:t>
      </w:r>
      <w:r>
        <w:rPr>
          <w:bCs/>
          <w:b/>
        </w:rPr>
        <w:t xml:space="preserve">Book Report</w:t>
      </w:r>
      <w:r>
        <w:t xml:space="preserve"> </w:t>
      </w:r>
      <w:r>
        <w:t xml:space="preserve">highlights that understanding local economic indicators is as crucial as understanding customer psychology.</w:t>
      </w:r>
    </w:p>
    <w:bookmarkEnd w:id="22"/>
    <w:bookmarkStart w:id="23" w:name="X3685c665f9358e4bae0aa56e397adafbf6e3ce9"/>
    <w:p>
      <w:pPr>
        <w:pStyle w:val="Heading2"/>
      </w:pPr>
      <w:r>
        <w:t xml:space="preserve">IV. Methodological Adaptation: From Theory to Practice</w:t>
      </w:r>
    </w:p>
    <w:p>
      <w:pPr>
        <w:pStyle w:val="FirstParagraph"/>
      </w:pPr>
      <w:r>
        <w:t xml:space="preserve">Traditional sales methodologies often assume a linear progression from prospecting to closing. However, in the context of</w:t>
      </w:r>
      <w:r>
        <w:t xml:space="preserve"> </w:t>
      </w:r>
      <w:r>
        <w:rPr>
          <w:bCs/>
          <w:b/>
        </w:rPr>
        <w:t xml:space="preserve">Brazil São Paulo</w:t>
      </w:r>
      <w:r>
        <w:t xml:space="preserve">, the sales cycle is often non-linear and heavily influenced by multiple stakeholders within the client’s organization. A</w:t>
      </w:r>
      <w:r>
        <w:t xml:space="preserve"> </w:t>
      </w:r>
      <w:r>
        <w:rPr>
          <w:bCs/>
          <w:b/>
        </w:rPr>
        <w:t xml:space="preserve">Sales Executive</w:t>
      </w:r>
      <w:r>
        <w:t xml:space="preserve"> </w:t>
      </w:r>
      <w:r>
        <w:t xml:space="preserve">must be prepared for long gestation periods and frequent changes in decision-making hierarchies.</w:t>
      </w:r>
      <w:r>
        <w:t xml:space="preserve"> </w:t>
      </w:r>
      <w:r>
        <w:t xml:space="preserve">Key takeaways from strategic management texts applied to this region include:</w:t>
      </w:r>
      <w:r>
        <w:t xml:space="preserve"> </w:t>
      </w:r>
      <w:r>
        <w:t xml:space="preserve">1. **Relationship First, Transaction Second:** The initial contact should focus on building rapport rather than pitching products immediately.</w:t>
      </w:r>
      <w:r>
        <w:t xml:space="preserve"> </w:t>
      </w:r>
      <w:r>
        <w:t xml:space="preserve">2. **Digital Integration:** While relationships are key,</w:t>
      </w:r>
      <w:r>
        <w:t xml:space="preserve"> </w:t>
      </w:r>
      <w:r>
        <w:rPr>
          <w:bCs/>
          <w:b/>
        </w:rPr>
        <w:t xml:space="preserve">Brazil São Paulo</w:t>
      </w:r>
      <w:r>
        <w:t xml:space="preserve"> </w:t>
      </w:r>
      <w:r>
        <w:t xml:space="preserve">is a leader in digital adoption in Latin America. A</w:t>
      </w:r>
      <w:r>
        <w:t xml:space="preserve"> </w:t>
      </w:r>
      <w:r>
        <w:rPr>
          <w:bCs/>
          <w:b/>
        </w:rPr>
        <w:t xml:space="preserve">Sales Executive</w:t>
      </w:r>
      <w:r>
        <w:t xml:space="preserve"> </w:t>
      </w:r>
      <w:r>
        <w:t xml:space="preserve">must leverage WhatsApp Business and LinkedIn effectively, as these are primary channels for professional communication in the region.</w:t>
      </w:r>
      <w:r>
        <w:t xml:space="preserve"> </w:t>
      </w:r>
      <w:r>
        <w:t xml:space="preserve">3. **Resilience and Patience:** The economic landscape can be unpredictable. Resilience is a trait emphasized heavily for any</w:t>
      </w:r>
      <w:r>
        <w:t xml:space="preserve"> </w:t>
      </w:r>
      <w:r>
        <w:rPr>
          <w:bCs/>
          <w:b/>
        </w:rPr>
        <w:t xml:space="preserve">Sales Executive</w:t>
      </w:r>
      <w:r>
        <w:t xml:space="preserve"> </w:t>
      </w:r>
      <w:r>
        <w:t xml:space="preserve">aiming for longevity in this market.</w:t>
      </w:r>
    </w:p>
    <w:bookmarkEnd w:id="23"/>
    <w:bookmarkStart w:id="24" w:name="v.-challenges-and-ethical-considerations"/>
    <w:p>
      <w:pPr>
        <w:pStyle w:val="Heading2"/>
      </w:pPr>
      <w:r>
        <w:t xml:space="preserve">V. Challenges and Ethical Considerations</w:t>
      </w:r>
    </w:p>
    <w:p>
      <w:pPr>
        <w:pStyle w:val="FirstParagraph"/>
      </w:pPr>
      <w:r>
        <w:t xml:space="preserve">Operating as a</w:t>
      </w:r>
      <w:r>
        <w:t xml:space="preserve"> </w:t>
      </w:r>
      <w:r>
        <w:rPr>
          <w:bCs/>
          <w:b/>
        </w:rPr>
        <w:t xml:space="preserve">Sales Executive</w:t>
      </w:r>
      <w:r>
        <w:t xml:space="preserve"> </w:t>
      </w:r>
      <w:r>
        <w:t xml:space="preserve">in</w:t>
      </w:r>
      <w:r>
        <w:t xml:space="preserve"> </w:t>
      </w:r>
      <w:r>
        <w:rPr>
          <w:bCs/>
          <w:b/>
        </w:rPr>
        <w:t xml:space="preserve">Brazil São Paulo</w:t>
      </w:r>
      <w:r>
        <w:t xml:space="preserve"> </w:t>
      </w:r>
      <w:r>
        <w:t xml:space="preserve">also comes with significant regulatory and ethical challenges. The Brazilian tax system is notoriously complex, often referred to as the "Custo Brasil" (Brazil Cost). A</w:t>
      </w:r>
      <w:r>
        <w:t xml:space="preserve"> </w:t>
      </w:r>
      <w:r>
        <w:rPr>
          <w:bCs/>
          <w:b/>
        </w:rPr>
        <w:t xml:space="preserve">Sales Executive</w:t>
      </w:r>
      <w:r>
        <w:t xml:space="preserve"> </w:t>
      </w:r>
      <w:r>
        <w:t xml:space="preserve">must have a working knowledge of these complexities or work closely with legal teams to ensure compliance. Failure to navigate this landscape can lead not only to financial loss but also to reputational damage.</w:t>
      </w:r>
      <w:r>
        <w:t xml:space="preserve"> </w:t>
      </w:r>
      <w:r>
        <w:t xml:space="preserve">Moreover, ethical sales practices are increasingly scrutinized in</w:t>
      </w:r>
      <w:r>
        <w:t xml:space="preserve"> </w:t>
      </w:r>
      <w:r>
        <w:rPr>
          <w:bCs/>
          <w:b/>
        </w:rPr>
        <w:t xml:space="preserve">Brazil São Paulo</w:t>
      </w:r>
      <w:r>
        <w:t xml:space="preserve">. Transparency regarding pricing, delivery timelines, and product capabilities is essential. The era of "selling smoke" is over; modern clients in this sophisticated market demand value transparency.</w:t>
      </w:r>
    </w:p>
    <w:bookmarkEnd w:id="24"/>
    <w:bookmarkStart w:id="25" w:name="vi.-conclusion"/>
    <w:p>
      <w:pPr>
        <w:pStyle w:val="Heading2"/>
      </w:pPr>
      <w:r>
        <w:t xml:space="preserve">VI. Conclusion</w:t>
      </w:r>
    </w:p>
    <w:p>
      <w:pPr>
        <w:pStyle w:val="FirstParagraph"/>
      </w:pPr>
      <w:r>
        <w:t xml:space="preserve">In conclusion, this</w:t>
      </w:r>
      <w:r>
        <w:t xml:space="preserve"> </w:t>
      </w:r>
      <w:r>
        <w:rPr>
          <w:bCs/>
          <w:b/>
        </w:rPr>
        <w:t xml:space="preserve">Book Report</w:t>
      </w:r>
      <w:r>
        <w:t xml:space="preserve"> </w:t>
      </w:r>
      <w:r>
        <w:t xml:space="preserve">underscores that being a successful</w:t>
      </w:r>
      <w:r>
        <w:t xml:space="preserve"> </w:t>
      </w:r>
      <w:r>
        <w:rPr>
          <w:bCs/>
          <w:b/>
        </w:rPr>
        <w:t xml:space="preserve">Sales Executive</w:t>
      </w:r>
      <w:r>
        <w:t xml:space="preserve"> </w:t>
      </w:r>
      <w:r>
        <w:t xml:space="preserve">in</w:t>
      </w:r>
      <w:r>
        <w:t xml:space="preserve"> </w:t>
      </w:r>
      <w:r>
        <w:rPr>
          <w:bCs/>
          <w:b/>
        </w:rPr>
        <w:t xml:space="preserve">Brazil São Paulo</w:t>
      </w:r>
      <w:r>
        <w:br/>
      </w:r>
      <w:r>
        <w:t xml:space="preserve">requires more than just mastering product knowledge or sales techniques. It demands a holistic understanding of the local culture, economic volatility, and digital landscape. The insights gathered from various business literature converge on one truth: adaptability is the core competency of modern sales leadership.</w:t>
      </w:r>
      <w:r>
        <w:t xml:space="preserve"> </w:t>
      </w:r>
      <w:r>
        <w:t xml:space="preserve">For organizations looking to expand or thrive in</w:t>
      </w:r>
      <w:r>
        <w:t xml:space="preserve"> </w:t>
      </w:r>
      <w:r>
        <w:rPr>
          <w:bCs/>
          <w:b/>
        </w:rPr>
        <w:t xml:space="preserve">Brazil São Paulo</w:t>
      </w:r>
      <w:r>
        <w:t xml:space="preserve">, investing in training that combines global sales best practices with local cultural intelligence is vital. The</w:t>
      </w:r>
      <w:r>
        <w:t xml:space="preserve"> </w:t>
      </w:r>
      <w:r>
        <w:rPr>
          <w:bCs/>
          <w:b/>
        </w:rPr>
        <w:t xml:space="preserve">Sales Executive</w:t>
      </w:r>
      <w:r>
        <w:t xml:space="preserve"> </w:t>
      </w:r>
      <w:r>
        <w:t xml:space="preserve">serves as the bridge between the company’s value proposition and the client’s needs, acting as a cultural translator and strategic partner. As</w:t>
      </w:r>
      <w:r>
        <w:t xml:space="preserve"> </w:t>
      </w:r>
      <w:r>
        <w:rPr>
          <w:bCs/>
          <w:b/>
        </w:rPr>
        <w:t xml:space="preserve">Brazil São Paulo</w:t>
      </w:r>
      <w:r>
        <w:t xml:space="preserve"> </w:t>
      </w:r>
      <w:r>
        <w:t xml:space="preserve">continues to assert its position on the global stage, those who master this hybrid approach to sales will lead their industries forward.</w:t>
      </w:r>
      <w:r>
        <w:t xml:space="preserve"> </w:t>
      </w:r>
      <w:r>
        <w:t xml:space="preserve">The future of sales in this region is not just about closing deals; it is about building enduring partnerships that withstand economic shifts and cultural complexities. This report serves as a testament to the depth required in such a role, affirming that the</w:t>
      </w:r>
      <w:r>
        <w:t xml:space="preserve"> </w:t>
      </w:r>
      <w:r>
        <w:rPr>
          <w:bCs/>
          <w:b/>
        </w:rPr>
        <w:t xml:space="preserve">Sales Executive</w:t>
      </w:r>
      <w:r>
        <w:t xml:space="preserve"> </w:t>
      </w:r>
      <w:r>
        <w:t xml:space="preserve">in</w:t>
      </w:r>
      <w:r>
        <w:t xml:space="preserve"> </w:t>
      </w:r>
      <w:r>
        <w:rPr>
          <w:bCs/>
          <w:b/>
        </w:rPr>
        <w:t xml:space="preserve">Brazil São Paulo</w:t>
      </w:r>
      <w:r>
        <w:br/>
      </w:r>
      <w:r>
        <w:t xml:space="preserve">is indeed one of the most demanding yet rewarding positions in modern commerce.</w:t>
      </w:r>
    </w:p>
    <w:p>
      <w:r>
        <w:pict>
          <v:rect style="width:0;height:1.5pt" o:hralign="center" o:hrstd="t" o:hr="t"/>
        </w:pict>
      </w:r>
    </w:p>
    <w:p>
      <w:pPr>
        <w:pStyle w:val="FirstParagraph"/>
      </w:pPr>
      <w: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Sales Excellence for the Brazilian Market</dc:title>
  <dc:creator/>
  <dc:language>en</dc:language>
  <cp:keywords/>
  <dcterms:created xsi:type="dcterms:W3CDTF">2026-07-29T21:10:46Z</dcterms:created>
  <dcterms:modified xsi:type="dcterms:W3CDTF">2026-07-29T21:10:46Z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