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Closing</w:t>
      </w:r>
      <w:r>
        <w:t xml:space="preserve"> </w:t>
      </w:r>
      <w:r>
        <w:t xml:space="preserve">in</w:t>
      </w:r>
      <w:r>
        <w:t xml:space="preserve"> </w:t>
      </w:r>
      <w:r>
        <w:t xml:space="preserve">the</w:t>
      </w:r>
      <w:r>
        <w:t xml:space="preserve"> </w:t>
      </w:r>
      <w:r>
        <w:t xml:space="preserve">Startup</w:t>
      </w:r>
      <w:r>
        <w:t xml:space="preserve"> </w:t>
      </w:r>
      <w:r>
        <w:t xml:space="preserve">Nation</w:t>
      </w:r>
    </w:p>
    <w:p>
      <w:pPr>
        <w:pStyle w:val="FirstParagraph"/>
      </w:pPr>
      <w:r>
        <w:rPr>
          <w:bCs/>
          <w:b/>
        </w:rPr>
        <w:t xml:space="preserve">Title:</w:t>
      </w:r>
      <w:r>
        <w:t xml:space="preserve"> </w:t>
      </w:r>
      <w:r>
        <w:t xml:space="preserve">The Art of Closing in the Startup Nation:</w:t>
      </w:r>
      <w:r>
        <w:br/>
      </w:r>
      <w:r>
        <w:t xml:space="preserve">A Book Report on Modern Sales Excellence</w:t>
      </w:r>
      <w:r>
        <w:br/>
      </w:r>
      <w:r>
        <w:br/>
      </w:r>
      <w:r>
        <w:rPr>
          <w:bCs/>
          <w:b/>
        </w:rPr>
        <w:t xml:space="preserve">Author:</w:t>
      </w:r>
      <w:r>
        <w:t xml:space="preserve"> </w:t>
      </w:r>
      <w:r>
        <w:t xml:space="preserve">Michael Chen</w:t>
      </w:r>
      <w:r>
        <w:br/>
      </w:r>
      <w:r>
        <w:br/>
      </w:r>
      <w:r>
        <w:rPr>
          <w:bCs/>
          <w:b/>
        </w:rPr>
        <w:t xml:space="preserve">Date of Report:</w:t>
      </w:r>
      <w:r>
        <w:t xml:space="preserve"> </w:t>
      </w:r>
      <w:r>
        <w:t xml:space="preserve">October 26, 2023</w:t>
      </w:r>
      <w:r>
        <w:br/>
      </w:r>
      <w:r>
        <w:br/>
      </w:r>
      <w:r>
        <w:rPr>
          <w:bCs/>
          <w:b/>
        </w:rPr>
        <w:t xml:space="preserve">Evaluator Context:</w:t>
      </w:r>
      <w:r>
        <w:t xml:space="preserve">Sales Executive Position Candidate, Israel Tel Aviv Market Analysis</w:t>
      </w:r>
    </w:p>
    <w:bookmarkStart w:id="24" w:name="the-art-of-closing-in-the-startup-nation"/>
    <w:p>
      <w:pPr>
        <w:pStyle w:val="Heading1"/>
      </w:pPr>
      <w:r>
        <w:t xml:space="preserve">The Art of Closing in the Startup Nation</w:t>
      </w:r>
    </w:p>
    <w:p>
      <w:pPr>
        <w:pStyle w:val="FirstParagraph"/>
      </w:pPr>
      <w:r>
        <w:t xml:space="preserve">In the high-velocity environment of global technology and commerce, few regions embody the spirit of aggressive innovation and direct negotiation quite like Israel. Specifically, within the bustling business hub of Israel Tel Aviv, sales dynamics are distinct from traditional Western markets. This report evaluates Michael Chen’s seminal work, "The Art of Closing in the Startup Nation," providing a critical analysis for any</w:t>
      </w:r>
      <w:r>
        <w:t xml:space="preserve"> </w:t>
      </w:r>
      <w:r>
        <w:rPr>
          <w:bCs/>
          <w:b/>
        </w:rPr>
        <w:t xml:space="preserve">Sales Executive</w:t>
      </w:r>
      <w:r>
        <w:t xml:space="preserve"> </w:t>
      </w:r>
      <w:r>
        <w:t xml:space="preserve">aiming to navigate the unique cultural and economic landscape of</w:t>
      </w:r>
      <w:r>
        <w:t xml:space="preserve"> </w:t>
      </w:r>
      <w:r>
        <w:rPr>
          <w:bCs/>
          <w:b/>
        </w:rPr>
        <w:t xml:space="preserve">Israel Tel Aviv</w:t>
      </w:r>
      <w:r>
        <w:t xml:space="preserve">. The book serves not merely as a guide to transactional sales, but as a roadmap for building enduring relationships in one of the world’s most competitive startup ecosystems.</w:t>
      </w:r>
    </w:p>
    <w:bookmarkStart w:id="20" w:name="the-unique-landscape-of-israel-tel-aviv"/>
    <w:p>
      <w:pPr>
        <w:pStyle w:val="Heading2"/>
      </w:pPr>
      <w:r>
        <w:t xml:space="preserve">The Unique Landscape of Israel Tel Aviv</w:t>
      </w:r>
    </w:p>
    <w:p>
      <w:pPr>
        <w:pStyle w:val="FirstParagraph"/>
      </w:pPr>
      <w:r>
        <w:t xml:space="preserve">The core premise of Chen's work is that standard American or European sales methodologies fail when applied directly to the Middle Eastern market without significant adaptation. The author argues that in</w:t>
      </w:r>
      <w:r>
        <w:t xml:space="preserve"> </w:t>
      </w:r>
      <w:r>
        <w:rPr>
          <w:bCs/>
          <w:b/>
        </w:rPr>
        <w:t xml:space="preserve">Israel Tel Aviv</w:t>
      </w:r>
      <w:r>
        <w:t xml:space="preserve">, the distance between a prospect and a decision-maker is remarkably short. In many Western enterprises, navigating through procurement, legal, and multiple layers of management can take months. In contrast, the startup culture prevalent in Israel Tel Aviv demands immediacy and authenticity.</w:t>
      </w:r>
    </w:p>
    <w:p>
      <w:pPr>
        <w:pStyle w:val="BodyText"/>
      </w:pPr>
      <w:r>
        <w:t xml:space="preserve">For a prospective</w:t>
      </w:r>
      <w:r>
        <w:t xml:space="preserve"> </w:t>
      </w:r>
      <w:r>
        <w:rPr>
          <w:bCs/>
          <w:b/>
        </w:rPr>
        <w:t xml:space="preserve">Sales Executive</w:t>
      </w:r>
      <w:r>
        <w:t xml:space="preserve">, this means that the "trust gap" is bridged not by lengthy proposals or corporate branding, but by personal competence and direct interaction. The book highlights that business in Israel Tel Aviv is highly relational. Face-to-face meetings are still valued over digital correspondence for closing high-value deals. The author provides detailed case studies of local tech firms where success was determined by the sales team's ability to engage in candid, sometimes blunt, discussions about product limitations and market fit.</w:t>
      </w:r>
    </w:p>
    <w:bookmarkEnd w:id="20"/>
    <w:bookmarkStart w:id="21" w:name="key-themes-and-methodologies"/>
    <w:p>
      <w:pPr>
        <w:pStyle w:val="Heading2"/>
      </w:pPr>
      <w:r>
        <w:t xml:space="preserve">Key Themes and Methodologies</w:t>
      </w:r>
    </w:p>
    <w:p>
      <w:pPr>
        <w:pStyle w:val="FirstParagraph"/>
      </w:pPr>
      <w:r>
        <w:rPr>
          <w:bCs/>
          <w:b/>
        </w:rPr>
        <w:t xml:space="preserve">The Concept of "Dugri" Sales:</w:t>
      </w:r>
      <w:r>
        <w:br/>
      </w:r>
      <w:r>
        <w:t xml:space="preserve">One of the most critical concepts introduced is the adaptation of the Israeli cultural norm known as "dugri," meaning straight talk. Chen explains that a</w:t>
      </w:r>
      <w:r>
        <w:t xml:space="preserve"> </w:t>
      </w:r>
      <w:r>
        <w:rPr>
          <w:bCs/>
          <w:b/>
        </w:rPr>
        <w:t xml:space="preserve">Sales Executive</w:t>
      </w:r>
      <w:r>
        <w:t xml:space="preserve"> </w:t>
      </w:r>
      <w:r>
        <w:t xml:space="preserve">who attempts to use overly polished, corporate jargon will often lose credibility with Tel Aviv-based clients. Clients here value transparency and directness. If a product has flaws, admitting them early builds more trust than hiding them until the post-sale phase.</w:t>
      </w:r>
    </w:p>
    <w:p>
      <w:pPr>
        <w:pStyle w:val="BodyText"/>
      </w:pPr>
      <w:r>
        <w:rPr>
          <w:bCs/>
          <w:b/>
        </w:rPr>
        <w:t xml:space="preserve">Navigating the High-Pressure Environment:</w:t>
      </w:r>
      <w:r>
        <w:br/>
      </w:r>
      <w:r>
        <w:t xml:space="preserve">The market in</w:t>
      </w:r>
      <w:r>
        <w:t xml:space="preserve"> </w:t>
      </w:r>
      <w:r>
        <w:rPr>
          <w:bCs/>
          <w:b/>
        </w:rPr>
        <w:t xml:space="preserve">Israel Tel Aviv</w:t>
      </w:r>
      <w:r>
        <w:t xml:space="preserve"> </w:t>
      </w:r>
      <w:r>
        <w:t xml:space="preserve">is characterized by intense competition and rapid technological iteration. The book details how a</w:t>
      </w:r>
      <w:r>
        <w:t xml:space="preserve"> </w:t>
      </w:r>
      <w:r>
        <w:rPr>
          <w:bCs/>
          <w:b/>
        </w:rPr>
        <w:t xml:space="preserve">Sales Executive</w:t>
      </w:r>
      <w:r>
        <w:t xml:space="preserve"> </w:t>
      </w:r>
      <w:r>
        <w:t xml:space="preserve">must maintain high energy levels while simultaneously demonstrating deep technical understanding. Chen suggests that sales professionals in this region must be "consultants first, sellers second." This requires an extensive knowledge of the client’s business model, not just the features of the product being sold.</w:t>
      </w:r>
    </w:p>
    <w:p>
      <w:pPr>
        <w:pStyle w:val="BodyText"/>
      </w:pPr>
      <w:r>
        <w:rPr>
          <w:bCs/>
          <w:b/>
        </w:rPr>
        <w:t xml:space="preserve">The Importance of Networking:</w:t>
      </w:r>
      <w:r>
        <w:br/>
      </w:r>
      <w:r>
        <w:t xml:space="preserve">A significant portion of the book is dedicated to networking strategies specific to</w:t>
      </w:r>
      <w:r>
        <w:t xml:space="preserve"> </w:t>
      </w:r>
      <w:r>
        <w:rPr>
          <w:bCs/>
          <w:b/>
        </w:rPr>
        <w:t xml:space="preserve">Israel Tel Aviv</w:t>
      </w:r>
      <w:r>
        <w:t xml:space="preserve">. The author posits that in this close-knit ecosystem, reputation travels fast. A bad experience with a sales representative can result in immediate exclusion from future opportunities. Therefore, every interaction must be viewed as part of a long-term network-building effort rather than a one-off transaction.</w:t>
      </w:r>
    </w:p>
    <w:bookmarkEnd w:id="21"/>
    <w:bookmarkStart w:id="22" w:name="X32575c6d1ba0d33227c65eb127c848f00278654"/>
    <w:p>
      <w:pPr>
        <w:pStyle w:val="Heading2"/>
      </w:pPr>
      <w:r>
        <w:t xml:space="preserve">Critical Analysis for the Sales Executive</w:t>
      </w:r>
    </w:p>
    <w:p>
      <w:pPr>
        <w:pStyle w:val="FirstParagraph"/>
      </w:pPr>
      <w:r>
        <w:t xml:space="preserve">While the book provides excellent theoretical frameworks, its practical application requires nuance. For a</w:t>
      </w:r>
      <w:r>
        <w:t xml:space="preserve"> </w:t>
      </w:r>
      <w:r>
        <w:rPr>
          <w:bCs/>
          <w:b/>
        </w:rPr>
        <w:t xml:space="preserve">Sales Executive</w:t>
      </w:r>
      <w:r>
        <w:t xml:space="preserve"> </w:t>
      </w:r>
      <w:r>
        <w:t xml:space="preserve">entering or operating within the</w:t>
      </w:r>
      <w:r>
        <w:t xml:space="preserve"> </w:t>
      </w:r>
      <w:r>
        <w:rPr>
          <w:bCs/>
          <w:b/>
        </w:rPr>
        <w:t xml:space="preserve">Israel Tel Aviv</w:t>
      </w:r>
      <w:r>
        <w:t xml:space="preserve"> </w:t>
      </w:r>
      <w:r>
        <w:t xml:space="preserve">market, several actionable insights emerge:</w:t>
      </w:r>
    </w:p>
    <w:p>
      <w:pPr>
        <w:numPr>
          <w:ilvl w:val="0"/>
          <w:numId w:val="1001"/>
        </w:numPr>
        <w:pStyle w:val="Compact"/>
      </w:pPr>
      <w:r>
        <w:rPr>
          <w:bCs/>
          <w:b/>
        </w:rPr>
        <w:t xml:space="preserve">Cultural Sensitivity:</w:t>
      </w:r>
      <w:r>
        <w:t xml:space="preserve"> </w:t>
      </w:r>
      <w:r>
        <w:t xml:space="preserve">Understanding local holidays, military service implications on availability, and the fast-paced work ethic is non-negotiable.</w:t>
      </w:r>
    </w:p>
    <w:p>
      <w:pPr>
        <w:numPr>
          <w:ilvl w:val="0"/>
          <w:numId w:val="1001"/>
        </w:numPr>
        <w:pStyle w:val="Compact"/>
      </w:pPr>
      <w:r>
        <w:rPr>
          <w:bCs/>
          <w:b/>
        </w:rPr>
        <w:t xml:space="preserve">Bilingual Competence:</w:t>
      </w:r>
      <w:r>
        <w:t xml:space="preserve"> </w:t>
      </w:r>
      <w:r>
        <w:t xml:space="preserve">While many professionals in Israel Tel Aviv speak fluent English, conducting key negotiations in Hebrew can significantly accelerate relationship building.</w:t>
      </w:r>
    </w:p>
    <w:p>
      <w:pPr>
        <w:numPr>
          <w:ilvl w:val="0"/>
          <w:numId w:val="1001"/>
        </w:numPr>
        <w:pStyle w:val="Compact"/>
      </w:pPr>
      <w:r>
        <w:rPr>
          <w:bCs/>
          <w:b/>
        </w:rPr>
        <w:t xml:space="preserve">Agility:</w:t>
      </w:r>
      <w:r>
        <w:t xml:space="preserve"> </w:t>
      </w:r>
      <w:r>
        <w:t xml:space="preserve">The ability to pivot strategies quickly based on real-time market feedback is emphasized as a primary trait of successful sales leaders in this region.</w:t>
      </w:r>
    </w:p>
    <w:p>
      <w:pPr>
        <w:pStyle w:val="FirstParagraph"/>
      </w:pPr>
      <w:r>
        <w:t xml:space="preserve">The book does have limitations. It focuses heavily on the B2B SaaS sector, which dominates the Tel Aviv skyline. A</w:t>
      </w:r>
      <w:r>
        <w:t xml:space="preserve"> </w:t>
      </w:r>
      <w:r>
        <w:rPr>
          <w:bCs/>
          <w:b/>
        </w:rPr>
        <w:t xml:space="preserve">Sales Executive</w:t>
      </w:r>
      <w:r>
        <w:t xml:space="preserve"> </w:t>
      </w:r>
      <w:r>
        <w:t xml:space="preserve">operating in traditional manufacturing or real estate within Israel Tel Aviv may find some of the hyper-digital advice less applicable. However, the underlying principles of direct communication and trust-building remain universally valid.</w:t>
      </w:r>
    </w:p>
    <w:bookmarkEnd w:id="22"/>
    <w:bookmarkStart w:id="23" w:name="conclusion"/>
    <w:p>
      <w:pPr>
        <w:pStyle w:val="Heading2"/>
      </w:pPr>
      <w:r>
        <w:t xml:space="preserve">Conclusion</w:t>
      </w:r>
    </w:p>
    <w:p>
      <w:pPr>
        <w:pStyle w:val="FirstParagraph"/>
      </w:pPr>
      <w:r>
        <w:t xml:space="preserve">"The Art of Closing in the Startup Nation" is an essential read for any professional aspiring to lead sales operations in Israel Tel Aviv. It dismantles the myth that sales is purely a numbers game and redefines it as a cultural exchange requiring empathy, technical prowess, and directness. For the modern</w:t>
      </w:r>
      <w:r>
        <w:t xml:space="preserve"> </w:t>
      </w:r>
      <w:r>
        <w:rPr>
          <w:bCs/>
          <w:b/>
        </w:rPr>
        <w:t xml:space="preserve">Sales Executive</w:t>
      </w:r>
      <w:r>
        <w:t xml:space="preserve">, success in</w:t>
      </w:r>
      <w:r>
        <w:t xml:space="preserve"> </w:t>
      </w:r>
      <w:r>
        <w:rPr>
          <w:bCs/>
          <w:b/>
        </w:rPr>
        <w:t xml:space="preserve">Israel Tel Aviv</w:t>
      </w:r>
      <w:r>
        <w:t xml:space="preserve"> </w:t>
      </w:r>
      <w:r>
        <w:t xml:space="preserve">requires more than just hitting quotas; it demands an immersion into the local ethos of innovation and honesty.</w:t>
      </w:r>
    </w:p>
    <w:p>
      <w:pPr>
        <w:pStyle w:val="BodyText"/>
      </w:pPr>
      <w:r>
        <w:t xml:space="preserve">In conclusion, this book report underscores that the market in Israel Tel Aviv rewards those who adapt. The strategies outlined by Chen provide a robust foundation for understanding how to position oneself as a credible partner rather than just another vendor. By embracing the unique characteristics of this region—its directness, its speed, and its relational depth—a</w:t>
      </w:r>
      <w:r>
        <w:t xml:space="preserve"> </w:t>
      </w:r>
      <w:r>
        <w:rPr>
          <w:bCs/>
          <w:b/>
        </w:rPr>
        <w:t xml:space="preserve">Sales Executive</w:t>
      </w:r>
      <w:r>
        <w:t xml:space="preserve"> </w:t>
      </w:r>
      <w:r>
        <w:t xml:space="preserve">can thrive in one of the world's most dynamic economic hubs.</w:t>
      </w:r>
    </w:p>
    <w:p>
      <w:pPr>
        <w:pStyle w:val="BodyText"/>
      </w:pPr>
      <w:r>
        <w:t xml:space="preserve">"In Tel Aviv, you do not sell to a corporation; you sell to the people within it. If they trust you, the deal is half done."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Closing in the Startup Nation</dc:title>
  <dc:creator/>
  <dc:language>en</dc:language>
  <cp:keywords/>
  <dcterms:created xsi:type="dcterms:W3CDTF">2026-07-29T16:17:23Z</dcterms:created>
  <dcterms:modified xsi:type="dcterms:W3CDTF">2026-07-29T16:17:23Z</dcterms:modified>
</cp:coreProperties>
</file>

<file path=docProps/custom.xml><?xml version="1.0" encoding="utf-8"?>
<Properties xmlns="http://schemas.openxmlformats.org/officeDocument/2006/custom-properties" xmlns:vt="http://schemas.openxmlformats.org/officeDocument/2006/docPropsVTypes"/>
</file>