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Spain</w:t>
      </w:r>
      <w:r>
        <w:t xml:space="preserve"> </w:t>
      </w:r>
      <w:r>
        <w:t xml:space="preserve">Barcelona</w:t>
      </w:r>
      <w:r>
        <w:t xml:space="preserve"> </w:t>
      </w:r>
      <w:r>
        <w:t xml:space="preserve">Context</w:t>
      </w:r>
    </w:p>
    <w:bookmarkStart w:id="26" w:name="sales-executive-book-report"/>
    <w:p>
      <w:pPr>
        <w:pStyle w:val="Heading1"/>
      </w:pPr>
      <w:r>
        <w:t xml:space="preserve">Sales Executive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p>
    <w:p>
      <w:pPr>
        <w:pStyle w:val="BodyText"/>
      </w:pPr>
      <w:r>
        <w:t xml:space="preserve">: Strategic Sales Division</w:t>
      </w:r>
      <w:r>
        <w:br/>
      </w:r>
    </w:p>
    <w:p>
      <w:pPr>
        <w:pStyle w:val="BodyText"/>
      </w:pPr>
      <w:r>
        <w:rPr>
          <w:iCs/>
          <w:i/>
        </w:rPr>
        <w:t xml:space="preserve">This document serves as a comprehensive analytical report on the evolving role of the Sales Executive within the specific economic and cultural landscape of Spain, with a particular focus on Barcelona. It synthesizes market trends, cultural nuances, and strategic imperatives required for success in this dynamic region.</w:t>
      </w:r>
    </w:p>
    <w:bookmarkStart w:id="20" w:name="executive-summary"/>
    <w:p>
      <w:pPr>
        <w:pStyle w:val="Heading2"/>
      </w:pPr>
      <w:r>
        <w:t xml:space="preserve">Executive Summary</w:t>
      </w:r>
    </w:p>
    <w:p>
      <w:pPr>
        <w:pStyle w:val="FirstParagraph"/>
      </w:pPr>
      <w:r>
        <w:t xml:space="preserve">The role of the Sales Executive is undergoing a profound transformation globally, but these changes are particularly acute in Southern Europe. In the context of Spain Barcelona, a city that serves as both a global tourism hub and a burgeoning tech startup ecosystem, the traditional metrics of sales performance must be re-evaluated. This report argues that success in this region requires a hybrid approach: combining high-level digital proficiency with deep-rooted relationship-building techniques rooted in Mediterranean culture. The Sales Executive is no longer just a vendor but must act as a strategic consultant and cultural ambassador.</w:t>
      </w:r>
    </w:p>
    <w:bookmarkEnd w:id="20"/>
    <w:bookmarkStart w:id="21" w:name="cultural-nuances-in-spain-barcelona"/>
    <w:p>
      <w:pPr>
        <w:pStyle w:val="Heading2"/>
      </w:pPr>
      <w:r>
        <w:t xml:space="preserve">Cultural Nuances in Spain Barcelona</w:t>
      </w:r>
    </w:p>
    <w:p>
      <w:pPr>
        <w:pStyle w:val="FirstParagraph"/>
      </w:pPr>
      <w:r>
        <w:t xml:space="preserve">To understand the effectiveness of a Sales Executive in Spain Barcelona, one must first deconstruct the local business etiquette. In many Northern European or North American markets, efficiency and directness are prized above all else. However, in Catalonia and specifically within the city limits of Barcelona, business is deeply relational. The concept of "confianza" (trust) is not a buzzword; it is the fundamental currency of commerce.</w:t>
      </w:r>
    </w:p>
    <w:p>
      <w:pPr>
        <w:pStyle w:val="BodyText"/>
      </w:pPr>
      <w:r>
        <w:t xml:space="preserve">A Sales Executive entering this market without acknowledging these cultural layers will likely face resistance. Meetings often begin with extended periods of socialization—discussing family, football, or local events. This is not seen as a waste of time by locals but as a necessary vetting process. For the Sales Executive, patience is a critical KPI (Key Performance Indicator). Rushing to the pitch without establishing personal rapport can be interpreted as rude or insincere. Furthermore, the concept of "sobremesa"—the time spent talking after a meal—often extends into business negotiations. Therefore, flexibility in scheduling and an appreciation for leisure are essential traits for any professional operating in Spain Barcelona.</w:t>
      </w:r>
    </w:p>
    <w:bookmarkEnd w:id="21"/>
    <w:bookmarkStart w:id="22" w:name="Xbf16b1c9921e9a4d07989ca3b65d201993b1ef3"/>
    <w:p>
      <w:pPr>
        <w:pStyle w:val="Heading2"/>
      </w:pPr>
      <w:r>
        <w:t xml:space="preserve">The Digital Transformation vs. Human Touch</w:t>
      </w:r>
    </w:p>
    <w:p>
      <w:pPr>
        <w:pStyle w:val="FirstParagraph"/>
      </w:pPr>
      <w:r>
        <w:t xml:space="preserve">While tradition is strong, it is not static. Spain Barcelona is increasingly recognized as a leading fintech and tech hub in Europe. Consequently, the modern Sales Executive must be bilingual in two languages: Spanish/Catalan and Data Analytics.</w:t>
      </w:r>
    </w:p>
    <w:p>
      <w:pPr>
        <w:numPr>
          <w:ilvl w:val="0"/>
          <w:numId w:val="1001"/>
        </w:numPr>
        <w:pStyle w:val="Compact"/>
      </w:pPr>
      <w:r>
        <w:rPr>
          <w:bCs/>
          <w:b/>
        </w:rPr>
        <w:t xml:space="preserve">Digital Literacy:</w:t>
      </w:r>
      <w:r>
        <w:t xml:space="preserve"> </w:t>
      </w:r>
      <w:r>
        <w:t xml:space="preserve">The ability to utilize CRM tools, automate follow-ups, and analyze market trends is non-negotiable. In a competitive city like Barcelona, efficiency gains from digital tools allow the Sales Executive to spend more face-to-face time with high-value clients.</w:t>
      </w:r>
    </w:p>
    <w:p>
      <w:pPr>
        <w:numPr>
          <w:ilvl w:val="0"/>
          <w:numId w:val="1001"/>
        </w:numPr>
        <w:pStyle w:val="Compact"/>
      </w:pPr>
      <w:r>
        <w:rPr>
          <w:bCs/>
          <w:b/>
        </w:rPr>
        <w:t xml:space="preserve">The Human Element:</w:t>
      </w:r>
      <w:r>
        <w:t xml:space="preserve"> </w:t>
      </w:r>
      <w:r>
        <w:t xml:space="preserve">Despite technological advancements, closing major deals in Spain Barcelona rarely happens via email alone. The final stages of negotiation almost invariably require physical presence. The Sales Executive must be prepared for frequent travel and on-site meetings in districts such as 22@ (the innovation district) or the historic Ciutat Vella.</w:t>
      </w:r>
    </w:p>
    <w:bookmarkEnd w:id="22"/>
    <w:bookmarkStart w:id="23" w:name="X277a570d7542bddd120796080262d1e17c21f54"/>
    <w:p>
      <w:pPr>
        <w:pStyle w:val="Heading2"/>
      </w:pPr>
      <w:r>
        <w:t xml:space="preserve">Sector-Specific Challenges in Spain Barcelona</w:t>
      </w:r>
    </w:p>
    <w:p>
      <w:pPr>
        <w:pStyle w:val="FirstParagraph"/>
      </w:pPr>
      <w:r>
        <w:t xml:space="preserve">The market dynamics vary significantly depending on the sector. A Sales Executive targeting tourism and hospitality faces different challenges than one selling SaaS (Software as a Service) solutions to logistics companies.</w:t>
      </w:r>
    </w:p>
    <w:p>
      <w:pPr>
        <w:pStyle w:val="BodyText"/>
      </w:pPr>
      <w:r>
        <w:t xml:space="preserve">In the tourism sector, which is vital to Barcelona's economy, the Sales Executive must navigate seasonal fluctuations and increasing competition from global platforms like Airbnb. Success here requires demonstrating how a product or service adds unique value beyond price competition. In contrast, in the technology sector, where Barcelona hosts numerous startups and corporate hubs, the Sales Executive must demonstrate technical understanding and agility. The decision-making cycle in tech companies can be faster than traditional industries but involves more stakeholders requiring consensus.</w:t>
      </w:r>
    </w:p>
    <w:bookmarkEnd w:id="23"/>
    <w:bookmarkStart w:id="24" w:name="X810e07608fe6b386d456139a2aa2ffcbf4f5b9c"/>
    <w:p>
      <w:pPr>
        <w:pStyle w:val="Heading2"/>
      </w:pPr>
      <w:r>
        <w:t xml:space="preserve">Strategic Recommendations for Sales Executives</w:t>
      </w:r>
    </w:p>
    <w:p>
      <w:pPr>
        <w:pStyle w:val="FirstParagraph"/>
      </w:pPr>
      <w:r>
        <w:t xml:space="preserve">Based on the analysis of current market conditions in Spain Barcelona, the following strategic recommendations are proposed for all Sales Executives operating in or targeting this region:</w:t>
      </w:r>
    </w:p>
    <w:p>
      <w:pPr>
        <w:numPr>
          <w:ilvl w:val="0"/>
          <w:numId w:val="1002"/>
        </w:numPr>
        <w:pStyle w:val="Compact"/>
      </w:pPr>
      <w:r>
        <w:rPr>
          <w:bCs/>
          <w:b/>
        </w:rPr>
        <w:t xml:space="preserve">Cultural Immersion:</w:t>
      </w:r>
      <w:r>
        <w:t xml:space="preserve"> </w:t>
      </w:r>
      <w:r>
        <w:t xml:space="preserve">Invest time in learning basic Catalan. While Spanish is universally understood, making an effort to speak Catalan demonstrates respect for local identity and can significantly accelerate trust-building.</w:t>
      </w:r>
    </w:p>
    <w:p>
      <w:pPr>
        <w:numPr>
          <w:ilvl w:val="0"/>
          <w:numId w:val="1002"/>
        </w:numPr>
        <w:pStyle w:val="Compact"/>
      </w:pPr>
      <w:r>
        <w:rPr>
          <w:bCs/>
          <w:b/>
        </w:rPr>
        <w:t xml:space="preserve">Nighttime Networking:</w:t>
      </w:r>
      <w:r>
        <w:t xml:space="preserve"> </w:t>
      </w:r>
      <w:r>
        <w:t xml:space="preserve">Business in Barcelona often continues after official working hours. Accepting invitations for dinner or evening drinks is a key part of the Sales Executive's strategy. It is in these informal settings that true relationships are forged.</w:t>
      </w:r>
    </w:p>
    <w:p>
      <w:pPr>
        <w:numPr>
          <w:ilvl w:val="0"/>
          <w:numId w:val="1002"/>
        </w:numPr>
        <w:pStyle w:val="Compact"/>
      </w:pPr>
      <w:r>
        <w:rPr>
          <w:bCs/>
          <w:b/>
        </w:rPr>
        <w:t xml:space="preserve">Sustainability Focus:</w:t>
      </w:r>
      <w:r>
        <w:t xml:space="preserve"> </w:t>
      </w:r>
      <w:r>
        <w:t xml:space="preserve">Consumers and corporations in Spain are increasingly sensitive to sustainability and ethical business practices. A Sales Executive must be able to articulate how their offerings align with ESG (Environmental, Social, and Governance) goals.</w:t>
      </w:r>
    </w:p>
    <w:bookmarkEnd w:id="24"/>
    <w:bookmarkStart w:id="25" w:name="conclusion"/>
    <w:p>
      <w:pPr>
        <w:pStyle w:val="Heading2"/>
      </w:pPr>
      <w:r>
        <w:t xml:space="preserve">Conclusion</w:t>
      </w:r>
    </w:p>
    <w:p>
      <w:pPr>
        <w:pStyle w:val="FirstParagraph"/>
      </w:pPr>
      <w:r>
        <w:t xml:space="preserve">The role of the Sales Executive in Spain Barcelona is complex and multifaceted. It requires a delicate balance of respecting deep-seated cultural traditions while leveraging modern digital tools for efficiency. The city’s unique position as a bridge between Latin American markets and Northern Europe offers distinct advantages, but also demands high emotional intelligence from those selling into it.</w:t>
      </w:r>
    </w:p>
    <w:p>
      <w:pPr>
        <w:pStyle w:val="BodyText"/>
      </w:pPr>
      <w:r>
        <w:t xml:space="preserve">Ultimately, the successful Sales Executive in this region is not merely a transactional agent but a long-term partner. By prioritizing relationship building, demonstrating cultural sensitivity, and maintaining digital proficiency, professionals can thrive in the vibrant and competitive market of Spain Barcelona. This report underscores that while sales methodologies may be universal, their application must always be localized to resonate with the specific heartbeat of the target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Spain Barcelona Context</dc:title>
  <dc:creator/>
  <dc:language>en</dc:language>
  <cp:keywords/>
  <dcterms:created xsi:type="dcterms:W3CDTF">2026-07-29T07:02:16Z</dcterms:created>
  <dcterms:modified xsi:type="dcterms:W3CDTF">2026-07-29T07:02:16Z</dcterms:modified>
</cp:coreProperties>
</file>

<file path=docProps/custom.xml><?xml version="1.0" encoding="utf-8"?>
<Properties xmlns="http://schemas.openxmlformats.org/officeDocument/2006/custom-properties" xmlns:vt="http://schemas.openxmlformats.org/officeDocument/2006/docPropsVTypes"/>
</file>