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fe2ca8095fc3a27221237a0e3dee714ad8a1d65"/>
    <w:p>
      <w:pPr>
        <w:pStyle w:val="Heading1"/>
      </w:pPr>
      <w:r>
        <w:t xml:space="preserve">Book Report: Navigating the Psychological Landscape</w:t>
      </w:r>
      <w:r>
        <w:br/>
      </w:r>
      <w:r>
        <w:t xml:space="preserve">A Critical Analysis of School Counseling in DR Congo Kinshasa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Education and Social Welfare</w:t>
      </w:r>
    </w:p>
    <w:p>
      <w:pPr>
        <w:pStyle w:val="BodyText"/>
      </w:pPr>
      <w:r>
        <w:t xml:space="preserve">From:: Educational Policy Review Committee)</w:t>
      </w:r>
    </w:p>
    <w:p>
      <w:pPr>
        <w:pStyle w:val="BodyText"/>
      </w:pPr>
      <w:r>
        <w:t xml:space="preserve">)</w:t>
      </w:r>
    </w:p>
    <w:bookmarkStart w:id="20" w:name="Xaef5f1a6809910bfde3e252912f2e95c9731fc4"/>
    <w:p>
      <w:pPr>
        <w:pStyle w:val="Heading2"/>
      </w:pPr>
      <w:r>
        <w:t xml:space="preserve">I. Executive Summary and Introduction to the Subject Matter</w:t>
      </w:r>
    </w:p>
    <w:p>
      <w:pPr>
        <w:pStyle w:val="FirstParagraph"/>
      </w:pPr>
      <w:r>
        <w:t xml:space="preserve">The subject of this</w:t>
      </w:r>
    </w:p>
    <w:p>
      <w:pPr>
        <w:pStyle w:val="BodyText"/>
      </w:pPr>
      <w:r>
        <w:t xml:space="preserve">Book Report** is the evolving role, necessity, and implementation strategies of the **School Counselor** within the specific socio-economic and political context of **DR Congo Kinshasa**. In recent years, educational discourse in Sub-Saharan Africa has shifted from a purely academic focus to a holistic approach that includes psychosocial support. This document serves as a comprehensive review of literature, policy papers, and case studies regarding mental health infrastructure in schools.</w:t>
      </w:r>
    </w:p>
    <w:p>
      <w:pPr>
        <w:pStyle w:val="BodyText"/>
      </w:pPr>
      <w:r>
        <w:t xml:space="preserve">DR Congo Kinshasa**, as the capital city of the Democratic Republic of Congo, represents a microcosm of both immense potential and significant challenge. It is a metropolis with over 15 million inhabitants, characterized by rapid urbanization, diverse cultural backgrounds, and lingering effects from decades of geopolitical instability. Within this environment, the concept of the **School Counselor** is not merely an imported Western notion but a critical tool for stabilizing youth development and ensuring that educational access translates into meaningful life outcomes.</w:t>
      </w:r>
    </w:p>
    <w:bookmarkEnd w:id="20"/>
    <w:bookmarkStart w:id="21" w:name="X9141ef890bc6b1c4afdca9944c8219c73a51eaf"/>
    <w:p>
      <w:pPr>
        <w:pStyle w:val="Heading2"/>
      </w:pPr>
      <w:r>
        <w:t xml:space="preserve">II. Contextual Analysis: The Reality in DR Congo Kinshasa</w:t>
      </w:r>
    </w:p>
    <w:p>
      <w:pPr>
        <w:pStyle w:val="FirstParagraph"/>
      </w:pPr>
      <w:r>
        <w:t xml:space="preserve">To understand the urgency of integrating professional **School Counselor** services, one must first analyze the environment of **DR Congo Kinshasa**. The city faces a "double burden" of disease and development challenges. While infrastructure is improving, social stressors remain high. Factors such as child labor, early marriage, gender-based violence in domestic spheres spilling into educational settings, and poverty-driven absenteeism create a psychological burden on students that teachers are ill-equipped to handle.</w:t>
      </w:r>
    </w:p>
    <w:p>
      <w:pPr>
        <w:pStyle w:val="BodyText"/>
      </w:pPr>
      <w:r>
        <w:t xml:space="preserve">In many public schools across **DR Congo Kinshasa**, the student-to-teacher ratio is disproportionately high. Teachers are often tasked with administrative duties, crowd control, and basic instruction, leaving little room for emotional support or conflict resolution. Without a dedicated **School Counselor**, minor behavioral issues escalate into dropouts or disciplinary expulsions, effectively cutting off vulnerable youth from their primary social safety net.</w:t>
      </w:r>
    </w:p>
    <w:bookmarkEnd w:id="21"/>
    <w:bookmarkStart w:id="22" w:name="X0f2f863eaa71fc18f324a213c8167c0bbfc781a"/>
    <w:p>
      <w:pPr>
        <w:pStyle w:val="Heading2"/>
      </w:pPr>
      <w:r>
        <w:t xml:space="preserve">III. The Role of the School Counselor: A Multidimensional Approach</w:t>
      </w:r>
    </w:p>
    <w:p>
      <w:pPr>
        <w:pStyle w:val="FirstParagraph"/>
      </w:pPr>
      <w:r>
        <w:t xml:space="preserve">This report argues that the **School Counselor** in **DR Congo Kinshasa** must adopt a culturally responsive framework. Unlike in more stable, resource-rich nations where counseling may focus heavily on career guidance or advanced academic planning, the primary functions of a counselor in this context include:</w:t>
      </w:r>
    </w:p>
    <w:p>
      <w:pPr>
        <w:numPr>
          <w:ilvl w:val="0"/>
          <w:numId w:val="1001"/>
        </w:numPr>
        <w:pStyle w:val="Compact"/>
      </w:pPr>
      <w:r>
        <w:rPr>
          <w:bCs/>
          <w:b/>
        </w:rPr>
        <w:t xml:space="preserve">Trauma-Informed Care:</w:t>
      </w:r>
      <w:r>
        <w:t xml:space="preserve"> </w:t>
      </w:r>
      <w:r>
        <w:t xml:space="preserve">Many students in **DR Congo Kinshasa** have witnessed violence or experienced displacement. The counselor serves as a first point of contact for psychological first aid and referral to specialized mental health services, which are scarce in the public sector.</w:t>
      </w:r>
    </w:p>
    <w:p>
      <w:pPr>
        <w:numPr>
          <w:ilvl w:val="0"/>
          <w:numId w:val="1001"/>
        </w:numPr>
        <w:pStyle w:val="Compact"/>
      </w:pPr>
      <w:r>
        <w:rPr>
          <w:bCs/>
          <w:b/>
        </w:rPr>
        <w:t xml:space="preserve">Gender Equity Advocacy:</w:t>
      </w:r>
      <w:r>
        <w:t xml:space="preserve"> </w:t>
      </w:r>
      <w:r>
        <w:t xml:space="preserve">In many communities within the capital, female students face unique barriers. The **School Counselor** plays a pivotal role in retaining girls in school by addressing issues such as menstrual hygiene management stigma, safety concerns on the way to school, and pressure from families to marry early.</w:t>
      </w:r>
    </w:p>
    <w:p>
      <w:pPr>
        <w:numPr>
          <w:ilvl w:val="0"/>
          <w:numId w:val="1001"/>
        </w:numPr>
        <w:pStyle w:val="Compact"/>
      </w:pPr>
      <w:r>
        <w:rPr>
          <w:bCs/>
          <w:b/>
        </w:rPr>
        <w:t xml:space="preserve">Vocational and Life Skills Guidance:</w:t>
      </w:r>
      <w:r>
        <w:t xml:space="preserve"> </w:t>
      </w:r>
      <w:r>
        <w:t xml:space="preserve">Given the high unemployment rate among graduates in **DR Congo Kinshasa**, counselors must bridge the gap between academic learning and economic reality. They guide students toward vocational training or informal sector opportunities that are viable, ensuring education leads to employability.</w:t>
      </w:r>
    </w:p>
    <w:p>
      <w:pPr>
        <w:numPr>
          <w:ilvl w:val="0"/>
          <w:numId w:val="1001"/>
        </w:numPr>
        <w:pStyle w:val="Compact"/>
      </w:pPr>
      <w:r>
        <w:rPr>
          <w:bCs/>
          <w:b/>
        </w:rPr>
        <w:t xml:space="preserve">Conflict Resolution and Peacebuilding:</w:t>
      </w:r>
      <w:r>
        <w:t xml:space="preserve"> </w:t>
      </w:r>
      <w:r>
        <w:t xml:space="preserve">Schools in densely populated areas of Kinshasa can become hotbeds for peer violence. The counselor acts as a mediator, fostering a culture of non-violent communication and social cohesion among diverse ethnic groups.</w:t>
      </w:r>
    </w:p>
    <w:bookmarkEnd w:id="22"/>
    <w:bookmarkStart w:id="23" w:name="X68c11682acdff860933df04982e14affcbfb412"/>
    <w:p>
      <w:pPr>
        <w:pStyle w:val="Heading2"/>
      </w:pPr>
      <w:r>
        <w:t xml:space="preserve">IV. Challenges to Implementation in DR Congo Kinshasa</w:t>
      </w:r>
    </w:p>
    <w:p>
      <w:pPr>
        <w:pStyle w:val="FirstParagraph"/>
      </w:pPr>
      <w:r>
        <w:t xml:space="preserve">The literature reviewed for this **Book Report** highlights several systemic barriers to establishing effective counseling programs in **DR Congo Kinshasa**. These include:</w:t>
      </w:r>
    </w:p>
    <w:p>
      <w:pPr>
        <w:numPr>
          <w:ilvl w:val="0"/>
          <w:numId w:val="1002"/>
        </w:numPr>
        <w:pStyle w:val="Compact"/>
      </w:pPr>
      <w:r>
        <w:rPr>
          <w:bCs/>
          <w:b/>
        </w:rPr>
        <w:t xml:space="preserve">Lack of Infrastructure:</w:t>
      </w:r>
      <w:r>
        <w:t xml:space="preserve"> </w:t>
      </w:r>
      <w:r>
        <w:t xml:space="preserve">Many schools lack private spaces where confidential conversations can take place. Dignity is crucial in counseling, yet overcrowding often makes privacy impossible.</w:t>
      </w:r>
    </w:p>
    <w:p>
      <w:pPr>
        <w:numPr>
          <w:ilvl w:val="0"/>
          <w:numId w:val="1002"/>
        </w:numPr>
        <w:pStyle w:val="Compact"/>
      </w:pPr>
      <w:r>
        <w:rPr>
          <w:bCs/>
          <w:b/>
        </w:rPr>
        <w:t xml:space="preserve">Funding Constraints:</w:t>
      </w:r>
      <w:r>
        <w:t xml:space="preserve"> </w:t>
      </w:r>
      <w:r>
        <w:t xml:space="preserve">The government budget for education is stretched thin. Hiring full-time, specialized **School Counselor** professionals requires financial investment that many districts cannot currently afford.</w:t>
      </w:r>
    </w:p>
    <w:p>
      <w:pPr>
        <w:numPr>
          <w:ilvl w:val="0"/>
          <w:numId w:val="1002"/>
        </w:numPr>
        <w:pStyle w:val="Compact"/>
      </w:pPr>
      <w:r>
        <w:rPr>
          <w:bCs/>
          <w:b/>
        </w:rPr>
        <w:t xml:space="preserve">Cultural Stigma:</w:t>
      </w:r>
      <w:r>
        <w:t xml:space="preserve"> </w:t>
      </w:r>
      <w:r>
        <w:t xml:space="preserve">Mental health issues are often stigmatized in parts of Congolese society, viewed as spiritual rather than psychological matters. The **School Counselor** must work closely with community leaders and religious figures to normalize mental health care.</w:t>
      </w:r>
    </w:p>
    <w:p>
      <w:pPr>
        <w:numPr>
          <w:ilvl w:val="0"/>
          <w:numId w:val="1002"/>
        </w:numPr>
        <w:pStyle w:val="Compact"/>
      </w:pPr>
      <w:r>
        <w:rPr>
          <w:bCs/>
          <w:b/>
        </w:rPr>
        <w:t xml:space="preserve">Training Gaps:</w:t>
      </w:r>
      <w:r>
        <w:t xml:space="preserve"> </w:t>
      </w:r>
      <w:r>
        <w:t xml:space="preserve">There is a shortage of higher education programs in Kinshasa that specialize in school psychology. Existing professionals often lack up-to-date training in modern counseling methodologies tailored to adolescent development.</w:t>
      </w:r>
    </w:p>
    <w:bookmarkEnd w:id="23"/>
    <w:bookmarkStart w:id="24" w:name="v.-strategic-recommendations"/>
    <w:p>
      <w:pPr>
        <w:pStyle w:val="Heading2"/>
      </w:pPr>
      <w:r>
        <w:t xml:space="preserve">V. Strategic Recommendations</w:t>
      </w:r>
    </w:p>
    <w:p>
      <w:pPr>
        <w:pStyle w:val="FirstParagraph"/>
      </w:pPr>
      <w:r>
        <w:t xml:space="preserve">Based on the analysis of current literature and local realities, this report proposes the following strategic actions for stakeholders in **DR Congo Kinshasa**:</w:t>
      </w:r>
    </w:p>
    <w:p>
      <w:pPr>
        <w:numPr>
          <w:ilvl w:val="0"/>
          <w:numId w:val="1003"/>
        </w:numPr>
        <w:pStyle w:val="Compact"/>
      </w:pPr>
      <w:r>
        <w:rPr>
          <w:bCs/>
          <w:b/>
        </w:rPr>
        <w:t xml:space="preserve">Pilot Programs:</w:t>
      </w:r>
      <w:r>
        <w:t xml:space="preserve">] Initiate pilot counseling units in selected schools across different arrondissements of **DR Congo Kinshasa**. These pilots should test models where trained social workers or psychology graduates serve as part-time counselors.</w:t>
      </w:r>
    </w:p>
    <w:p>
      <w:pPr>
        <w:numPr>
          <w:ilvl w:val="0"/>
          <w:numId w:val="1003"/>
        </w:numPr>
        <w:pStyle w:val="Compact"/>
      </w:pPr>
      <w:r>
        <w:rPr>
          <w:bCs/>
          <w:b/>
        </w:rPr>
        <w:t xml:space="preserve">In-Service Training for Teachers:</w:t>
      </w:r>
      <w:r>
        <w:t xml:space="preserve">] Recognizing the shortage of dedicated **School Counselor** staff, train existing teachers in basic psychosocial support techniques. This creates a "first responder" network within schools.</w:t>
      </w:r>
    </w:p>
    <w:p>
      <w:pPr>
        <w:numPr>
          <w:ilvl w:val="0"/>
          <w:numId w:val="1003"/>
        </w:numPr>
        <w:pStyle w:val="Compact"/>
      </w:pPr>
      <w:r>
        <w:t xml:space="preserve">Public-Private Partnerships:: Encourage NGOs and international organizations operating in Kinshasa to fund counseling infrastructure. Private sector entities can sponsor counselor positions as part of their Corporate Social Responsibility (CSR) initiatives focused on youth development.</w:t>
      </w:r>
    </w:p>
    <w:p>
      <w:pPr>
        <w:numPr>
          <w:ilvl w:val="0"/>
          <w:numId w:val="1003"/>
        </w:numPr>
        <w:pStyle w:val="Compact"/>
      </w:pPr>
      <w:r>
        <w:rPr>
          <w:bCs/>
          <w:b/>
        </w:rPr>
        <w:t xml:space="preserve">Cultural Adaptation of Curriculum:</w:t>
      </w:r>
      <w:r>
        <w:t xml:space="preserve">] Develop counseling curricula that incorporate local proverbs, community values, and indigenous conflict resolution mechanisms, making the role of the **School Counselor** more acceptable to parents and guardians.</w:t>
      </w:r>
    </w:p>
    <w:bookmarkEnd w:id="24"/>
    <w:bookmarkStart w:id="25" w:name="vi.-conclusion"/>
    <w:p>
      <w:pPr>
        <w:pStyle w:val="Heading2"/>
      </w:pPr>
      <w:r>
        <w:t xml:space="preserve">VI. Conclusion</w:t>
      </w:r>
    </w:p>
    <w:p>
      <w:pPr>
        <w:pStyle w:val="FirstParagraph"/>
      </w:pPr>
      <w:r>
        <w:t xml:space="preserve">The integration of the **School Counselor** into the educational fabric of **DR Congo Kinshasa** is not a luxury; it is a necessity for sustainable development. As this</w:t>
      </w:r>
    </w:p>
    <w:p>
      <w:pPr>
        <w:pStyle w:val="BodyText"/>
      </w:pPr>
      <w:r>
        <w:t xml:space="preserve">**Book Report** has demonstrated, the psychological well-being of students is inextricably linked to their academic success and future economic productivity. By addressing the unique challenges faced by youth in Kinshasa—ranging from trauma and poverty to gender inequality—the **School Counselor** emerges as a vital agent of change.</w:t>
      </w:r>
    </w:p>
    <w:p>
      <w:pPr>
        <w:pStyle w:val="BodyText"/>
      </w:pPr>
      <w:r>
        <w:t xml:space="preserve">Investing in mental health infrastructure within schools is an investment in the stability and future of the nation. It is recommended that policymakers, educational leaders, and community stakeholders collaborate immediately to establish a robust framework for school counseling services across **DR Congo Kinshasa**. Only through such holistic support can the education system truly serve all its students.</w:t>
      </w:r>
    </w:p>
    <w:p>
      <w:pPr>
        <w:pStyle w:val="BodyText"/>
      </w:pPr>
      <w:r>
        <w:rPr>
          <w:iCs/>
          <w:i/>
        </w:rPr>
        <w:t xml:space="preserve">This document concludes with a call to action for all readers: let us prioritize the mind as we build the school.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School Counselors in DR Congo Kinshasa</dc:title>
  <dc:creator/>
  <dc:language>en</dc:language>
  <cp:keywords/>
  <dcterms:created xsi:type="dcterms:W3CDTF">2026-07-29T17:34:11Z</dcterms:created>
  <dcterms:modified xsi:type="dcterms:W3CDTF">2026-07-29T17:34:11Z</dcterms:modified>
</cp:coreProperties>
</file>

<file path=docProps/custom.xml><?xml version="1.0" encoding="utf-8"?>
<Properties xmlns="http://schemas.openxmlformats.org/officeDocument/2006/custom-properties" xmlns:vt="http://schemas.openxmlformats.org/officeDocument/2006/docPropsVTypes"/>
</file>