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4959732e6afd0154603eb23b7e3c128ede3f2a9"/>
    <w:p>
      <w:pPr>
        <w:pStyle w:val="Heading1"/>
      </w:pPr>
      <w:r>
        <w:t xml:space="preserve">Book Report: Navigating the Mental Health Crisis in South Korea Seoul Through the Lens of School Counseling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Policy Review Committee</w:t>
      </w:r>
      <w:r>
        <w:br/>
      </w:r>
      <w:r>
        <w:rPr>
          <w:bCs/>
          <w:b/>
        </w:rPr>
        <w:t xml:space="preserve">From:</w:t>
      </w:r>
      <w:r>
        <w:t xml:space="preserve"> </w:t>
      </w:r>
      <w:r>
        <w:t xml:space="preserve">Senior Research Analyst</w:t>
      </w:r>
      <w:r>
        <w:br/>
      </w:r>
    </w:p>
    <w:p>
      <w:pPr>
        <w:pStyle w:val="BodyText"/>
      </w:pPr>
      <w:r>
        <w:t xml:space="preserve">Subject:Analytical Report on the Integration and Necessity of Professional School Counselor Services in South Korea, Seoul</w:t>
      </w:r>
    </w:p>
    <w:bookmarkStart w:id="20" w:name="introduction"/>
    <w:p>
      <w:pPr>
        <w:pStyle w:val="Heading2"/>
      </w:pPr>
      <w:r>
        <w:t xml:space="preserve">1. Introduction</w:t>
      </w:r>
    </w:p>
    <w:p>
      <w:pPr>
        <w:pStyle w:val="FirstParagraph"/>
      </w:pPr>
      <w:r>
        <w:t xml:space="preserve">This report provides a comprehensive analysis of the current educational landscape in South Korea, specifically focusing on the capital city of Seoul. The primary objective is to evaluate the critical importance and growing demand for a dedicated School Counselor position within this high-pressure academic environment. As South Korea transitions from a rapidly developing economy to one facing significant demographic challenges and intense competitive pressures, the role of mental health support in schools has shifted from a peripheral administrative task to a central pillar of student development.</w:t>
      </w:r>
    </w:p>
    <w:p>
      <w:pPr>
        <w:pStyle w:val="BodyText"/>
      </w:pPr>
      <w:r>
        <w:t xml:space="preserve">The report argues that implementing a robust School Counselor framework is not merely an additive service but a necessary intervention for maintaining the psychological well-being of students in South Korea, Seoul. The document explores the socio-cultural context, the academic pressures unique to this region, and how professional counseling can mitigate issues such as depression, anxiety, and social withdrawal.</w:t>
      </w:r>
    </w:p>
    <w:bookmarkEnd w:id="20"/>
    <w:bookmarkStart w:id="21" w:name="X903c4da8ecc7ab28da06e25613fc468fccac278"/>
    <w:p>
      <w:pPr>
        <w:pStyle w:val="Heading2"/>
      </w:pPr>
      <w:r>
        <w:t xml:space="preserve">2. Contextual Analysis: The Educational Climate of South Korea Seoul</w:t>
      </w:r>
    </w:p>
    <w:p>
      <w:pPr>
        <w:pStyle w:val="FirstParagraph"/>
      </w:pPr>
      <w:r>
        <w:t xml:space="preserve">To understand the necessity of a School Counselor in South Korea Seoul, one must first appreciate the unique sociological fabric of this region. Seoul is not just a city; it is the epicenter of educational competition in East Asia. The concept of "Suneung" (the College Scholastic Ability Test) dictates the trajectory of countless young lives. In South Korea, academic success is often equated with social stability and future economic security.</w:t>
      </w:r>
    </w:p>
    <w:p>
      <w:pPr>
        <w:pStyle w:val="BodyText"/>
      </w:pPr>
      <w:r>
        <w:rPr>
          <w:bCs/>
          <w:b/>
        </w:rPr>
        <w:t xml:space="preserve">Key Observation:</w:t>
      </w:r>
      <w:r>
        <w:t xml:space="preserve"> </w:t>
      </w:r>
      <w:r>
        <w:t xml:space="preserve">The intensity of this competition in South Korea Seoul creates a "pressure cooker" environment where students frequently experience burnout, sleep deprivation, and severe anxiety. Traditional disciplinary methods are no longer sufficient to address these deep-seated psychological stressors.</w:t>
      </w:r>
    </w:p>
    <w:p>
      <w:pPr>
        <w:pStyle w:val="BodyText"/>
      </w:pPr>
      <w:r>
        <w:t xml:space="preserve">The cultural emphasis on collective success and familial expectation places an immense burden on the individual student. In this context, a School Counselor serves as a neutral, confidential advocate for the student, providing a safe space that is distinct from the judgmental or result-oriented atmosphere of the classroom. The role transcends academic advising; it becomes a vital component of emotional survival in South Korea Seoul.</w:t>
      </w:r>
    </w:p>
    <w:bookmarkEnd w:id="21"/>
    <w:bookmarkStart w:id="25" w:name="X8145ead6db5eaf5ef0a88fe7a550435d9d9d7a2"/>
    <w:p>
      <w:pPr>
        <w:pStyle w:val="Heading2"/>
      </w:pPr>
      <w:r>
        <w:t xml:space="preserve">3. The Critical Role of the School Counselor</w:t>
      </w:r>
    </w:p>
    <w:bookmarkStart w:id="22" w:name="X7badb7d5bc0e22695bc53a962e1ff11e337ff4d"/>
    <w:p>
      <w:pPr>
        <w:pStyle w:val="Heading3"/>
      </w:pPr>
      <w:r>
        <w:t xml:space="preserve">3.1 Mental Health Intervention and Crisis Prevention</w:t>
      </w:r>
    </w:p>
    <w:p>
      <w:pPr>
        <w:pStyle w:val="FirstParagraph"/>
      </w:pPr>
      <w:r>
        <w:t xml:space="preserve">The most urgent need for a School Counselor in South Korea, Seoul, is mental health intervention. Recent statistics from various educational ministries highlight rising rates of youth depression and self-harm among high school students in major metropolitan areas like Seoul. A trained School Counselor is equipped to identify early warning signs of mental health crises, offering immediate support and referral pathways to external medical professionals.</w:t>
      </w:r>
    </w:p>
    <w:p>
      <w:pPr>
        <w:pStyle w:val="BodyText"/>
      </w:pPr>
      <w:r>
        <w:t xml:space="preserve">Unlike teachers who are burdened with curricular responsibilities, a dedicated School Counselor can conduct regular check-ins with at-risk students. This proactive approach is essential in South Korea Seoul, where stigma surrounding mental illness remains high. By normalizing counseling as part of the school routine, the School Counselor helps de-stigmatize seeking help for psychological distress.</w:t>
      </w:r>
    </w:p>
    <w:bookmarkEnd w:id="22"/>
    <w:bookmarkStart w:id="23" w:name="Xa72f489fcf9c8a168902d5b79509b8a09440d57"/>
    <w:p>
      <w:pPr>
        <w:pStyle w:val="Heading3"/>
      </w:pPr>
      <w:r>
        <w:t xml:space="preserve">3.2 Career and Life Planning in a Changing Economy</w:t>
      </w:r>
    </w:p>
    <w:p>
      <w:pPr>
        <w:pStyle w:val="FirstParagraph"/>
      </w:pPr>
      <w:r>
        <w:t xml:space="preserve">Beyond immediate mental health, a School Counselor plays a pivotal role in career development. The job market in South Korea is evolving rapidly, with traditional corporate careers facing uncertainty due to automation and demographic shifts (specifically the world’s lowest birth rate). A School Counselor helps students navigate these complexities by providing personalized career assessments and exploring diverse pathways beyond the rigid university-track focus.</w:t>
      </w:r>
    </w:p>
    <w:p>
      <w:pPr>
        <w:pStyle w:val="BodyText"/>
      </w:pPr>
      <w:r>
        <w:t xml:space="preserve">In South Korea Seoul, where peer pressure to attend "SKY" universities (Seoul National, Korea, and Yonsei) is pervasive, a School Counselor provides alternative perspectives on success. They help students recognize their unique strengths and interests, fostering a sense of self-worth that is not solely tied to academic rankings. This holistic approach contributes to the long-term resilience of the student body.</w:t>
      </w:r>
    </w:p>
    <w:bookmarkEnd w:id="23"/>
    <w:bookmarkStart w:id="24" w:name="addressing-social-dynamics-and-bullying"/>
    <w:p>
      <w:pPr>
        <w:pStyle w:val="Heading3"/>
      </w:pPr>
      <w:r>
        <w:t xml:space="preserve">3.3 Addressing Social Dynamics and Bullying</w:t>
      </w:r>
    </w:p>
    <w:p>
      <w:pPr>
        <w:pStyle w:val="FirstParagraph"/>
      </w:pPr>
      <w:r>
        <w:t xml:space="preserve">School bullying (Walmjja) in South Korea has taken on new forms with the advent of cyberbullying, making it more pervasive and harder to detect. The School Counselor acts as an observer and mediator in these complex social dynamics. By facilitating conflict resolution programs and fostering a culture of empathy, the School Counselor helps create a safer school environment.</w:t>
      </w:r>
    </w:p>
    <w:p>
      <w:pPr>
        <w:pStyle w:val="BodyText"/>
      </w:pPr>
      <w:r>
        <w:t xml:space="preserve">In the dense urban setting of South Korea Seoul, where students often lack community spaces for unstructured social interaction after school, the school becomes their primary social hub. The School Counselor thus becomes a key figure in teaching emotional intelligence and interpersonal skills, which are crucial for healthy adolescent development.</w:t>
      </w:r>
    </w:p>
    <w:bookmarkEnd w:id="24"/>
    <w:bookmarkEnd w:id="25"/>
    <w:bookmarkStart w:id="26" w:name="challenges-and-implementation-strategies"/>
    <w:p>
      <w:pPr>
        <w:pStyle w:val="Heading2"/>
      </w:pPr>
      <w:r>
        <w:t xml:space="preserve">4. Challenges and Implementation Strategies</w:t>
      </w:r>
    </w:p>
    <w:p>
      <w:pPr>
        <w:pStyle w:val="FirstParagraph"/>
      </w:pPr>
      <w:r>
        <w:t xml:space="preserve">While the need is clear, implementing effective School Counselor services in South Korea Seoul faces several hurdles. These include limited budgets, a shortage of qualified professionals who understand the specific cultural nuances of Korean society, and resistance from some educational stakeholders who view counseling as secondary to academic achievement.</w:t>
      </w:r>
    </w:p>
    <w:p>
      <w:pPr>
        <w:pStyle w:val="BodyText"/>
      </w:pPr>
      <w:r>
        <w:t xml:space="preserve">To overcome these challenges, a phased implementation strategy is recommended. Initially, pilot programs in high-stress zones within South Korea Seoul could demonstrate the positive impact on student retention and mental health metrics. Furthermore, collaboration with local universities and government health agencies can provide ongoing training for counselors, ensuring they remain updated on best practices in adolescent psychology.</w:t>
      </w:r>
    </w:p>
    <w:p>
      <w:pPr>
        <w:pStyle w:val="BodyText"/>
      </w:pPr>
      <w:r>
        <w:t xml:space="preserve">It is also crucial to engage parents. In South Korea Seoul, parental involvement in education is intense but often anxiety-driven. Workshops led by the School Counselor can help parents understand the importance of psychological well-being over pure academic output, fostering a home-school partnership that supports the child’s holistic health.</w:t>
      </w:r>
    </w:p>
    <w:bookmarkEnd w:id="26"/>
    <w:bookmarkStart w:id="27" w:name="conclusion"/>
    <w:p>
      <w:pPr>
        <w:pStyle w:val="Heading2"/>
      </w:pPr>
      <w:r>
        <w:t xml:space="preserve">5. Conclusion</w:t>
      </w:r>
    </w:p>
    <w:p>
      <w:pPr>
        <w:pStyle w:val="FirstParagraph"/>
      </w:pPr>
      <w:r>
        <w:t xml:space="preserve">In conclusion, the integration of a professional School Counselor in South Korea Seoul is not merely an administrative upgrade but a moral and practical imperative. The intense academic culture, coupled with rising mental health crises, demands a supportive infrastructure that addresses the whole child. A dedicated School Counselor provides essential services ranging from crisis intervention to career guidance and social skills development.</w:t>
      </w:r>
    </w:p>
    <w:p>
      <w:pPr>
        <w:pStyle w:val="BodyText"/>
      </w:pPr>
      <w:r>
        <w:t xml:space="preserve">As South Korea continues to grapple with low birth rates and an aging population, the well-being of its youth is paramount. Investing in mental health resources within schools, specifically through the role of the School Counselor, is an investment in the future stability and vitality of society. For educators and policymakers in South Korea Seoul, prioritizing this role is a step toward creating a more humane, resilient, and successful educational system.</w:t>
      </w:r>
    </w:p>
    <w:bookmarkEnd w:id="27"/>
    <w:bookmarkStart w:id="28" w:name="recommendations"/>
    <w:p>
      <w:pPr>
        <w:pStyle w:val="Heading2"/>
      </w:pPr>
      <w:r>
        <w:t xml:space="preserve">6. Recommendations</w:t>
      </w:r>
    </w:p>
    <w:p>
      <w:pPr>
        <w:numPr>
          <w:ilvl w:val="0"/>
          <w:numId w:val="1001"/>
        </w:numPr>
        <w:pStyle w:val="Compact"/>
      </w:pPr>
      <w:r>
        <w:rPr>
          <w:bCs/>
          <w:b/>
        </w:rPr>
        <w:t xml:space="preserve">Prioritize Hiring:</w:t>
      </w:r>
      <w:r>
        <w:t xml:space="preserve"> </w:t>
      </w:r>
      <w:r>
        <w:t xml:space="preserve">Immediately recruit certified School Counselors with training in adolescent psychology for all major institutions in South Korea Seoul.</w:t>
      </w:r>
    </w:p>
    <w:p>
      <w:pPr>
        <w:numPr>
          <w:ilvl w:val="0"/>
          <w:numId w:val="1001"/>
        </w:numPr>
        <w:pStyle w:val="Compact"/>
      </w:pPr>
      <w:r>
        <w:rPr>
          <w:bCs/>
          <w:b/>
        </w:rPr>
        <w:t xml:space="preserve">Cultural Sensitivity Training:</w:t>
      </w:r>
      <w:r>
        <w:t xml:space="preserve"> </w:t>
      </w:r>
      <w:r>
        <w:t xml:space="preserve">Ensure counselors are trained in Korean cultural contexts, including family dynamics and academic pressure points.</w:t>
      </w:r>
    </w:p>
    <w:p>
      <w:pPr>
        <w:numPr>
          <w:ilvl w:val="0"/>
          <w:numId w:val="1001"/>
        </w:numPr>
        <w:pStyle w:val="Compact"/>
      </w:pPr>
      <w:r>
        <w:rPr>
          <w:bCs/>
          <w:b/>
        </w:rPr>
        <w:t xml:space="preserve">Parental Engagement:</w:t>
      </w:r>
      <w:r>
        <w:t xml:space="preserve"> </w:t>
      </w:r>
      <w:r>
        <w:t xml:space="preserve">Launch informational campaigns to educate parents on the benefits of counseling services in South Korea Seoul.</w:t>
      </w:r>
    </w:p>
    <w:p>
      <w:pPr>
        <w:numPr>
          <w:ilvl w:val="0"/>
          <w:numId w:val="1001"/>
        </w:numPr>
        <w:pStyle w:val="Compact"/>
      </w:pPr>
      <w:r>
        <w:rPr>
          <w:bCs/>
          <w:b/>
        </w:rPr>
        <w:t xml:space="preserve">Data-Driven Assessment:</w:t>
      </w:r>
      <w:r>
        <w:t xml:space="preserve"> </w:t>
      </w:r>
      <w:r>
        <w:t xml:space="preserve">Establish metrics to measure the impact of School Counselor interventions on student mental health and academic performance over time.</w:t>
      </w:r>
    </w:p>
    <w:p>
      <w:pPr>
        <w:pStyle w:val="FirstParagraph"/>
      </w:pPr>
      <w:r>
        <w:t xml:space="preserve">© 2023 Educational Research Institute. All rights reserved.</w:t>
      </w:r>
      <w:r>
        <w:br/>
      </w:r>
      <w:r>
        <w:t xml:space="preserve">Prepared for internal use regarding policy development in South Korea Seoul.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School Counselor in South Korea, Seoul</dc:title>
  <dc:creator/>
  <dc:language>en</dc:language>
  <cp:keywords/>
  <dcterms:created xsi:type="dcterms:W3CDTF">2026-07-29T20:35:02Z</dcterms:created>
  <dcterms:modified xsi:type="dcterms:W3CDTF">2026-07-29T20:35:02Z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