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9" w:name="Xa0e17c5655abeefc4534f893d484a4c3305059d"/>
    <w:p>
      <w:pPr>
        <w:pStyle w:val="Heading1"/>
      </w:pPr>
      <w:r>
        <w:t xml:space="preserve">Book Report: Navigating Complexity—The Role of the Social Worker in DR Congo Kinshasa</w:t>
      </w:r>
    </w:p>
    <w:p>
      <w:pPr>
        <w:pStyle w:val="FirstParagraph"/>
      </w:pPr>
      <w:r>
        <w:rPr>
          <w:bCs/>
          <w:b/>
        </w:rPr>
        <w:t xml:space="preserve">Date:</w:t>
      </w:r>
      <w:r>
        <w:t xml:space="preserve"> </w:t>
      </w:r>
      <w:r>
        <w:t xml:space="preserve">October 26, 2023</w:t>
      </w:r>
      <w:r>
        <w:br/>
      </w:r>
      <w:r>
        <w:rPr>
          <w:bCs/>
          <w:b/>
        </w:rPr>
        <w:t xml:space="preserve">Suggested Title for Analysis:</w:t>
      </w:r>
      <w:r>
        <w:rPr>
          <w:iCs/>
          <w:i/>
        </w:rPr>
        <w:t xml:space="preserve">"Voices from the Margins: Human Rights and Social Work Practice in Urban Africa"</w:t>
      </w:r>
      <w:r>
        <w:br/>
      </w:r>
      <w:r>
        <w:rPr>
          <w:bCs/>
          <w:b/>
        </w:rPr>
        <w:t xml:space="preserve">Focus Area:</w:t>
      </w:r>
      <w:r>
        <w:t xml:space="preserve"> </w:t>
      </w:r>
      <w:r>
        <w:t xml:space="preserve">The Critical Role of the</w:t>
      </w:r>
      <w:r>
        <w:t xml:space="preserve"> </w:t>
      </w:r>
      <w:hyperlink w:anchor="social-worker">
        <w:r>
          <w:rPr>
            <w:rStyle w:val="Hyperlink"/>
          </w:rPr>
          <w:t xml:space="preserve">Social Worker</w:t>
        </w:r>
      </w:hyperlink>
      <w:r>
        <w:t xml:space="preserve"> </w:t>
      </w:r>
      <w:r>
        <w:t xml:space="preserve">within the context of DR Congo Kinshasa</w:t>
      </w:r>
    </w:p>
    <w:bookmarkStart w:id="20" w:name="introduction"/>
    <w:p>
      <w:pPr>
        <w:pStyle w:val="Heading2"/>
      </w:pPr>
      <w:r>
        <w:t xml:space="preserve">Introduction</w:t>
      </w:r>
    </w:p>
    <w:p>
      <w:pPr>
        <w:pStyle w:val="FirstParagraph"/>
      </w:pPr>
      <w:r>
        <w:t xml:space="preserve">Social work is not merely a profession; it is a discipline rooted in social justice, human rights, collective responsibility, and respect for diversities. However, when examining the literature regarding</w:t>
      </w:r>
      <w:r>
        <w:t xml:space="preserve"> </w:t>
      </w:r>
      <w:hyperlink w:anchor="dr-congo-kinshasa">
        <w:r>
          <w:rPr>
            <w:rStyle w:val="Hyperlink"/>
          </w:rPr>
          <w:t xml:space="preserve">DR Congo Kinshasa</w:t>
        </w:r>
      </w:hyperlink>
      <w:r>
        <w:t xml:space="preserve">, it becomes evident that the traditional Western models of social work must be radically adapted to fit the socio-political realities of Central Africa. This book report analyzes the evolving landscape of professional practice in one of Africa’s most densely populated and politically complex capitals. The core argument presented throughout various contemporary sociological texts is that</w:t>
      </w:r>
      <w:r>
        <w:t xml:space="preserve"> </w:t>
      </w:r>
      <w:r>
        <w:rPr>
          <w:bCs/>
          <w:b/>
        </w:rPr>
        <w:t xml:space="preserve">social work</w:t>
      </w:r>
      <w:r>
        <w:t xml:space="preserve"> </w:t>
      </w:r>
      <w:r>
        <w:t xml:space="preserve">in</w:t>
      </w:r>
      <w:r>
        <w:t xml:space="preserve"> </w:t>
      </w:r>
      <w:hyperlink w:anchor="dr-congo-kinshasa">
        <w:r>
          <w:rPr>
            <w:rStyle w:val="Hyperlink"/>
          </w:rPr>
          <w:t xml:space="preserve">DR Congo Kinshasa</w:t>
        </w:r>
      </w:hyperlink>
      <w:r>
        <w:t xml:space="preserve"> </w:t>
      </w:r>
      <w:r>
        <w:t xml:space="preserve">serves as a crucial bridge between the state, international NGOs, and marginalized communities facing systemic violence and economic instability.</w:t>
      </w:r>
    </w:p>
    <w:p>
      <w:pPr>
        <w:pStyle w:val="BodyText"/>
      </w:pPr>
      <w:r>
        <w:t xml:space="preserve">The city of Kinshasa presents a unique paradox: it is both a beacon of cultural vibrancy and artistry in the Great Lakes region, yet it remains plagued by infrastructural deficits, rapid urbanization without adequate planning, and the lingering scars of decades of conflict. In this environment, the</w:t>
      </w:r>
      <w:r>
        <w:t xml:space="preserve"> </w:t>
      </w:r>
      <w:r>
        <w:rPr>
          <w:bCs/>
          <w:b/>
        </w:rPr>
        <w:t xml:space="preserve">Social Worker</w:t>
      </w:r>
      <w:r>
        <w:t xml:space="preserve"> </w:t>
      </w:r>
      <w:r>
        <w:t xml:space="preserve">emerges not just as a counselor or case manager, but as an advocate for survival.</w:t>
      </w:r>
    </w:p>
    <w:bookmarkEnd w:id="20"/>
    <w:bookmarkStart w:id="21" w:name="dr-congo-kinshasa"/>
    <w:p>
      <w:pPr>
        <w:pStyle w:val="Heading2"/>
      </w:pPr>
      <w:r>
        <w:t xml:space="preserve">Contextualizing DR Congo Kinshasa</w:t>
      </w:r>
    </w:p>
    <w:p>
      <w:pPr>
        <w:pStyle w:val="FirstParagraph"/>
      </w:pPr>
      <w:r>
        <w:t xml:space="preserve">To understand the necessity of professional social intervention in</w:t>
      </w:r>
      <w:r>
        <w:t xml:space="preserve"> </w:t>
      </w:r>
      <w:hyperlink w:anchor="dr-congo-kinshasa">
        <w:r>
          <w:rPr>
            <w:rStyle w:val="Hyperlink"/>
          </w:rPr>
          <w:t xml:space="preserve">DR Congo Kinshasa</w:t>
        </w:r>
      </w:hyperlink>
      <w:r>
        <w:t xml:space="preserve">, one must first understand the urban fabric. Kinshasa is home to over 15 million people, making it a megacity that stretches across both banks of the mighty Congo River. The challenges facing residents are multifaceted:</w:t>
      </w:r>
    </w:p>
    <w:p>
      <w:pPr>
        <w:numPr>
          <w:ilvl w:val="0"/>
          <w:numId w:val="1001"/>
        </w:numPr>
        <w:pStyle w:val="Compact"/>
      </w:pPr>
      <w:r>
        <w:rPr>
          <w:bCs/>
          <w:b/>
        </w:rPr>
        <w:t xml:space="preserve">Infrastructure Deficits:</w:t>
      </w:r>
      <w:r>
        <w:t xml:space="preserve"> </w:t>
      </w:r>
      <w:r>
        <w:t xml:space="preserve">Unreliable electricity, lack of clean running water in many communes (such as Limete, Bandalungwa, and Matonge), and poor sanitation systems create immediate public health crises.</w:t>
      </w:r>
    </w:p>
    <w:p>
      <w:pPr>
        <w:numPr>
          <w:ilvl w:val="0"/>
          <w:numId w:val="1001"/>
        </w:numPr>
        <w:pStyle w:val="Compact"/>
      </w:pPr>
      <w:r>
        <w:rPr>
          <w:bCs/>
          <w:b/>
        </w:rPr>
        <w:t xml:space="preserve">Economic Precarity:</w:t>
      </w:r>
      <w:r>
        <w:t xml:space="preserve"> </w:t>
      </w:r>
      <w:r>
        <w:t xml:space="preserve">With high unemployment rates, the majority of the population relies on informal economies. This financial instability exacerbates family tensions and increases vulnerability to exploitation.</w:t>
      </w:r>
    </w:p>
    <w:p>
      <w:pPr>
        <w:numPr>
          <w:ilvl w:val="0"/>
          <w:numId w:val="1001"/>
        </w:numPr>
        <w:pStyle w:val="Compact"/>
      </w:pPr>
      <w:r>
        <w:rPr>
          <w:bCs/>
          <w:b/>
        </w:rPr>
        <w:t xml:space="preserve">Violence and Gender-Based Violence (GBV):</w:t>
      </w:r>
      <w:r>
        <w:t xml:space="preserve"> </w:t>
      </w:r>
      <w:r>
        <w:t xml:space="preserve">Despite ongoing peace efforts, remnants of militia activities and general urban violence persist. Women and children are disproportionately affected by GBV, creating a massive demand for psychosocial support services.</w:t>
      </w:r>
    </w:p>
    <w:p>
      <w:pPr>
        <w:numPr>
          <w:ilvl w:val="0"/>
          <w:numId w:val="1001"/>
        </w:numPr>
        <w:pStyle w:val="Compact"/>
      </w:pPr>
      <w:r>
        <w:rPr>
          <w:bCs/>
          <w:b/>
        </w:rPr>
        <w:t xml:space="preserve">The Youth Bulge:</w:t>
      </w:r>
      <w:r>
        <w:t xml:space="preserve"> </w:t>
      </w:r>
      <w:r>
        <w:t xml:space="preserve">A significant portion of the population consists of youth who often lack educational opportunities or vocational training, leading to high risks of recruitment by criminal gangs or political militias.</w:t>
      </w:r>
    </w:p>
    <w:p>
      <w:pPr>
        <w:pStyle w:val="FirstParagraph"/>
      </w:pPr>
      <w:r>
        <w:t xml:space="preserve">In this context,</w:t>
      </w:r>
      <w:r>
        <w:t xml:space="preserve"> </w:t>
      </w:r>
      <w:hyperlink w:anchor="dr-congo-kinshasa">
        <w:r>
          <w:rPr>
            <w:rStyle w:val="Hyperlink"/>
          </w:rPr>
          <w:t xml:space="preserve">DR Congo Kinshasa</w:t>
        </w:r>
      </w:hyperlink>
      <w:r>
        <w:t xml:space="preserve"> </w:t>
      </w:r>
      <w:r>
        <w:t xml:space="preserve">is not just a geographic location; it is a humanitarian operational zone. The state’s capacity to provide basic social services is often overwhelmed, leaving the gap filled by civil society organizations where</w:t>
      </w:r>
      <w:r>
        <w:t xml:space="preserve"> </w:t>
      </w:r>
      <w:r>
        <w:rPr>
          <w:bCs/>
          <w:b/>
        </w:rPr>
        <w:t xml:space="preserve">Social Workers</w:t>
      </w:r>
      <w:r>
        <w:t xml:space="preserve"> </w:t>
      </w:r>
      <w:r>
        <w:t xml:space="preserve">are primarily employed.</w:t>
      </w:r>
    </w:p>
    <w:bookmarkEnd w:id="21"/>
    <w:bookmarkStart w:id="26" w:name="social-worker"/>
    <w:p>
      <w:pPr>
        <w:pStyle w:val="Heading2"/>
      </w:pPr>
      <w:r>
        <w:t xml:space="preserve">The Multifaceted Role of the Social Worker</w:t>
      </w:r>
    </w:p>
    <w:p>
      <w:pPr>
        <w:pStyle w:val="FirstParagraph"/>
      </w:pPr>
      <w:r>
        <w:t xml:space="preserve">The literature reviewed emphasizes that the definition of a</w:t>
      </w:r>
      <w:r>
        <w:t xml:space="preserve"> </w:t>
      </w:r>
      <w:r>
        <w:rPr>
          <w:bCs/>
          <w:b/>
        </w:rPr>
        <w:t xml:space="preserve">Social Worker</w:t>
      </w:r>
      <w:r>
        <w:t xml:space="preserve"> </w:t>
      </w:r>
      <w:r>
        <w:t xml:space="preserve">in Kinshasa differs significantly from that in Europe or North America. Due to resource constraints, the role is hybridized, encompassing roles often separated in Western contexts: caseworker, community organizer, mediator, and even basic healthcare coordinator.</w:t>
      </w:r>
    </w:p>
    <w:bookmarkStart w:id="22" w:name="direct-practice-and-psychosocial-support"/>
    <w:p>
      <w:pPr>
        <w:pStyle w:val="Heading3"/>
      </w:pPr>
      <w:r>
        <w:t xml:space="preserve">1. Direct Practice and Psychosocial Support</w:t>
      </w:r>
    </w:p>
    <w:p>
      <w:pPr>
        <w:pStyle w:val="FirstParagraph"/>
      </w:pPr>
      <w:r>
        <w:t xml:space="preserve">In neighborhoods like Ngaliema or Gombe where NGOs are more prevalent</w:t>
      </w:r>
      <w:r>
        <w:t xml:space="preserve"> </w:t>
      </w:r>
      <w:r>
        <w:rPr>
          <w:bCs/>
          <w:b/>
        </w:rPr>
        <w:t xml:space="preserve">Social Workers</w:t>
      </w:r>
      <w:r>
        <w:t xml:space="preserve"> </w:t>
      </w:r>
      <w:r>
        <w:t xml:space="preserve">provide essential psychosocial support to victims of sexual violence. They work within hospital centers (such as the Central Hospital of Kinshasa) to offer counseling, trauma debriefing, and linkage to legal aid. The trauma experienced in</w:t>
      </w:r>
      <w:r>
        <w:t xml:space="preserve"> </w:t>
      </w:r>
      <w:hyperlink w:anchor="dr-congo-kinshasa">
        <w:r>
          <w:rPr>
            <w:rStyle w:val="Hyperlink"/>
          </w:rPr>
          <w:t xml:space="preserve">DR Congo Kinshasa</w:t>
        </w:r>
      </w:hyperlink>
      <w:r>
        <w:t xml:space="preserve"> </w:t>
      </w:r>
      <w:r>
        <w:t xml:space="preserve">is often intergenerational; therefore, social workers must address not only individual pathology but collective historical trauma.</w:t>
      </w:r>
    </w:p>
    <w:bookmarkEnd w:id="22"/>
    <w:bookmarkStart w:id="23" w:name="Xbfafd50d918542d8a0324bd67c73e410e22f32b"/>
    <w:p>
      <w:pPr>
        <w:pStyle w:val="Heading3"/>
      </w:pPr>
      <w:r>
        <w:t xml:space="preserve">2. Child Protection and Family Reintegration</w:t>
      </w:r>
    </w:p>
    <w:p>
      <w:pPr>
        <w:pStyle w:val="FirstParagraph"/>
      </w:pPr>
      <w:r>
        <w:t xml:space="preserve">A critical aspect of social work in Kinshasa involves the protection of children. The phenomenon of</w:t>
      </w:r>
      <w:r>
        <w:t xml:space="preserve"> </w:t>
      </w:r>
      <w:r>
        <w:rPr>
          <w:iCs/>
          <w:i/>
        </w:rPr>
        <w:t xml:space="preserve">"street children"</w:t>
      </w:r>
      <w:r>
        <w:t xml:space="preserve"> </w:t>
      </w:r>
      <w:r>
        <w:t xml:space="preserve">(often referred to locally as</w:t>
      </w:r>
      <w:r>
        <w:t xml:space="preserve"> </w:t>
      </w:r>
      <w:r>
        <w:rPr>
          <w:iCs/>
          <w:i/>
        </w:rPr>
        <w:t xml:space="preserve">"gamins de la rue"</w:t>
      </w:r>
      <w:r>
        <w:t xml:space="preserve">) is visible throughout the city, particularly around the Grand Marché and near major transport hubs. Social workers engage in street outreach, attempting to reintegrate these youths into family structures or vocational training centers. They mediate disputes within extended families—a common structure in Congolese society—regarding inheritance or custody during times of crisis.</w:t>
      </w:r>
    </w:p>
    <w:bookmarkEnd w:id="23"/>
    <w:bookmarkStart w:id="24" w:name="community-development-and-advocacy"/>
    <w:p>
      <w:pPr>
        <w:pStyle w:val="Heading3"/>
      </w:pPr>
      <w:r>
        <w:t xml:space="preserve">3. Community Development and Advocacy</w:t>
      </w:r>
    </w:p>
    <w:p>
      <w:pPr>
        <w:pStyle w:val="FirstParagraph"/>
      </w:pPr>
      <w:r>
        <w:t xml:space="preserve">In the sprawling informal settlements known as</w:t>
      </w:r>
      <w:r>
        <w:t xml:space="preserve"> </w:t>
      </w:r>
      <w:r>
        <w:rPr>
          <w:iCs/>
          <w:i/>
        </w:rPr>
        <w:t xml:space="preserve">"cités sauvages"</w:t>
      </w:r>
      <w:r>
        <w:t xml:space="preserve">,</w:t>
      </w:r>
      <w:r>
        <w:t xml:space="preserve"> </w:t>
      </w:r>
      <w:r>
        <w:rPr>
          <w:bCs/>
          <w:b/>
        </w:rPr>
        <w:t xml:space="preserve">Social Workers</w:t>
      </w:r>
      <w:r>
        <w:t xml:space="preserve"> </w:t>
      </w:r>
      <w:r>
        <w:t xml:space="preserve">act as liaisons between the community and municipal authorities. They advocate for better sanitation, waste management, and access to potable water. Furthermore, they facilitate community dialogues regarding peacebuilding. In areas prone to ethnic tensions or political unrest during election cycles, social workers play a pivotal role in de-escalating conflicts through dialogue and mediation.</w:t>
      </w:r>
    </w:p>
    <w:bookmarkEnd w:id="24"/>
    <w:bookmarkStart w:id="25" w:name="coordination-with-international-agencies"/>
    <w:p>
      <w:pPr>
        <w:pStyle w:val="Heading3"/>
      </w:pPr>
      <w:r>
        <w:t xml:space="preserve">4. Coordination with International Agencies</w:t>
      </w:r>
    </w:p>
    <w:p>
      <w:pPr>
        <w:pStyle w:val="FirstParagraph"/>
      </w:pPr>
      <w:r>
        <w:t xml:space="preserve">Kinshasa hosts numerous embassies and international organizations (UN agencies such as UNICEF, UNHCR, and WHO). Local</w:t>
      </w:r>
      <w:r>
        <w:t xml:space="preserve"> </w:t>
      </w:r>
      <w:r>
        <w:rPr>
          <w:bCs/>
          <w:b/>
        </w:rPr>
        <w:t xml:space="preserve">Social Workers</w:t>
      </w:r>
      <w:r>
        <w:t xml:space="preserve"> </w:t>
      </w:r>
      <w:r>
        <w:t xml:space="preserve">often serve as the technical experts who translate global humanitarian policies into local action. They train community health workers and religious leaders—key influencers in Congolese society—to identify vulnerable individuals who may need intervention.</w:t>
      </w:r>
    </w:p>
    <w:bookmarkEnd w:id="25"/>
    <w:bookmarkEnd w:id="26"/>
    <w:bookmarkStart w:id="27" w:name="challenges"/>
    <w:p>
      <w:pPr>
        <w:pStyle w:val="Heading2"/>
      </w:pPr>
      <w:r>
        <w:t xml:space="preserve">Challenges Faced by Social Workers in DR Congo Kinshasa</w:t>
      </w:r>
    </w:p>
    <w:p>
      <w:pPr>
        <w:pStyle w:val="FirstParagraph"/>
      </w:pPr>
      <w:r>
        <w:t xml:space="preserve">The book report highlights several systemic challenges that hinder effective practice:</w:t>
      </w:r>
    </w:p>
    <w:p>
      <w:pPr>
        <w:pStyle w:val="BodyText"/>
      </w:pPr>
      <w:r>
        <w:rPr>
          <w:iCs/>
          <w:i/>
          <w:bCs/>
          <w:b/>
        </w:rPr>
        <w:t xml:space="preserve">"The Gap between Training and Reality"</w:t>
      </w:r>
      <w:r>
        <w:br/>
      </w:r>
      <w:r>
        <w:t xml:space="preserve">Many social workers in Kinshasa are trained under curricula imported from Western universities, which may lack relevance to the communal and spiritual realities of Congolese life. There is an urgent need for decolonized social work education that integrates traditional conflict resolution mechanisms present in Kongo cultures.</w:t>
      </w:r>
    </w:p>
    <w:p>
      <w:pPr>
        <w:numPr>
          <w:ilvl w:val="0"/>
          <w:numId w:val="1002"/>
        </w:numPr>
        <w:pStyle w:val="Compact"/>
      </w:pPr>
      <w:r>
        <w:rPr>
          <w:bCs/>
          <w:b/>
        </w:rPr>
        <w:t xml:space="preserve">Inadequate Funding:</w:t>
      </w:r>
      <w:r>
        <w:t xml:space="preserve"> </w:t>
      </w:r>
      <w:r>
        <w:t xml:space="preserve">NGOs often operate on short-term project cycles, leaving social workers without job security or long-term strategic planning capabilities.</w:t>
      </w:r>
    </w:p>
    <w:p>
      <w:pPr>
        <w:numPr>
          <w:ilvl w:val="0"/>
          <w:numId w:val="1002"/>
        </w:numPr>
        <w:pStyle w:val="Compact"/>
      </w:pPr>
      <w:r>
        <w:rPr>
          <w:bCs/>
          <w:b/>
        </w:rPr>
        <w:t xml:space="preserve">Burnout and Trauma:</w:t>
      </w:r>
      <w:r>
        <w:t xml:space="preserve"> </w:t>
      </w:r>
      <w:r>
        <w:t xml:space="preserve">Working in a high-violence environment with limited resources leads to severe compassion fatigue among professionals.</w:t>
      </w:r>
    </w:p>
    <w:p>
      <w:pPr>
        <w:numPr>
          <w:ilvl w:val="0"/>
          <w:numId w:val="1002"/>
        </w:numPr>
        <w:pStyle w:val="Compact"/>
      </w:pPr>
      <w:r>
        <w:rPr>
          <w:bCs/>
          <w:b/>
        </w:rPr>
        <w:t xml:space="preserve">Lack of Professional Recognition:</w:t>
      </w:r>
      <w:r>
        <w:t xml:space="preserve"> </w:t>
      </w:r>
      <w:r>
        <w:t xml:space="preserve">The profession of social work is not yet fully regulated or recognized by the Congolese state, leading to varying standards of practice and low wages.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hyperlink w:anchor="dr-congo-kinshasa">
        <w:r>
          <w:rPr>
            <w:rStyle w:val="Hyperlink"/>
          </w:rPr>
          <w:t xml:space="preserve">DR Congo Kinshasa</w:t>
        </w:r>
      </w:hyperlink>
      <w:r>
        <w:t xml:space="preserve"> </w:t>
      </w:r>
      <w:r>
        <w:t xml:space="preserve">is indispensable yet precarious. They operate at the intersection of humanitarian aid and social justice, filling voids left by a struggling state infrastructure. The literature suggests that for social work to be effective in this region, it must move beyond clinical models to embrace holistic, community-based approaches that respect local culture while advocating for human rights.</w:t>
      </w:r>
    </w:p>
    <w:p>
      <w:pPr>
        <w:pStyle w:val="BodyText"/>
      </w:pPr>
      <w:r>
        <w:t xml:space="preserve">Future research and practice should focus on strengthening the regulatory body for social workers in Kinshasa, improving remuneration structures to retain talent within</w:t>
      </w:r>
      <w:r>
        <w:t xml:space="preserve"> </w:t>
      </w:r>
      <w:hyperlink w:anchor="dr-congo-kinshasa">
        <w:r>
          <w:rPr>
            <w:rStyle w:val="Hyperlink"/>
          </w:rPr>
          <w:t xml:space="preserve">DR Congo Kinshasa</w:t>
        </w:r>
      </w:hyperlink>
      <w:r>
        <w:t xml:space="preserve">, and ensuring that educational programs are culturally responsive. Only then can the profession truly empower the communities it serves, turning the resilience of Congolese citizens into sustainable social development.</w:t>
      </w:r>
    </w:p>
    <w:p>
      <w:pPr>
        <w:pStyle w:val="BodyText"/>
      </w:pPr>
      <w:r>
        <w:t xml:space="preserve">The city of Kinshasa remains a testament to human endurance. The</w:t>
      </w:r>
      <w:r>
        <w:t xml:space="preserve"> </w:t>
      </w:r>
      <w:r>
        <w:rPr>
          <w:bCs/>
          <w:b/>
        </w:rPr>
        <w:t xml:space="preserve">Social Worker</w:t>
      </w:r>
      <w:r>
        <w:t xml:space="preserve">, in this narrative, is not just an observer but an active participant in shaping a more equitable future for its inhabitants.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DR Congo Kinshasa</dc:title>
  <dc:creator/>
  <dc:language>en</dc:language>
  <cp:keywords/>
  <dcterms:created xsi:type="dcterms:W3CDTF">2026-07-30T06:31:41Z</dcterms:created>
  <dcterms:modified xsi:type="dcterms:W3CDTF">2026-07-30T06:31:41Z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