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Nigeria,</w:t>
      </w:r>
      <w:r>
        <w:t xml:space="preserve"> </w:t>
      </w:r>
      <w:r>
        <w:t xml:space="preserve">Abuja</w:t>
      </w:r>
    </w:p>
    <w:bookmarkStart w:id="29" w:name="Xa09410c258fffb15129a2c620511f0d65d026d5"/>
    <w:p>
      <w:pPr>
        <w:pStyle w:val="Heading1"/>
      </w:pPr>
      <w:r>
        <w:t xml:space="preserve">Book Report: The Role and Impact of Social Workers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Social Development</w:t>
      </w:r>
      <w:r>
        <w:br/>
      </w:r>
    </w:p>
    <w:p>
      <w:pPr>
        <w:pStyle w:val="BodyText"/>
      </w:pPr>
      <w:r>
        <w:rPr>
          <w:iCs/>
          <w:i/>
        </w:rPr>
        <w:t xml:space="preserve">Social Services Research Unit</w:t>
      </w:r>
      <w:r>
        <w:br/>
      </w:r>
      <w:r>
        <w:rPr>
          <w:bCs/>
          <w:b/>
        </w:rPr>
        <w:t xml:space="preserve">About:</w:t>
      </w:r>
      <w:r>
        <w:t xml:space="preserve">A comprehensive analysis of the socio-economic and humanitarian landscape in Nigeria Abuja, focusing on the critical function of professional social work.</w:t>
      </w:r>
    </w:p>
    <w:bookmarkStart w:id="20" w:name="executive-summary"/>
    <w:p>
      <w:pPr>
        <w:pStyle w:val="Heading2"/>
      </w:pPr>
      <w:r>
        <w:t xml:space="preserve">Executive Summary</w:t>
      </w:r>
    </w:p>
    <w:p>
      <w:pPr>
        <w:pStyle w:val="FirstParagraph"/>
      </w:pPr>
      <w:r>
        <w:t xml:space="preserve">This book report serves as a critical examination of the evolving role of social workers within the specific context of Nigeria Abuja. As one can observe, while there is no single monolithic "text" that defines this profession in isolation, the collective literature on social welfare in West Africa, combined with local case studies from Nigeria Abuja, paints a vivid picture of a profession at a crossroads. This report synthesizes these insights to argue that Social Worker professionals are not merely adjuncts to the healthcare or legal systems but are central pillars in maintaining social stability and human dignity in Nigeria Abuja. The document highlights the unique challenges posed by rapid urbanization, ethnic diversity, and economic disparity, proposing that effective intervention requires a culturally competent approach rooted in local realities.</w:t>
      </w:r>
    </w:p>
    <w:bookmarkEnd w:id="20"/>
    <w:bookmarkStart w:id="21" w:name="introduction-defining-the-context"/>
    <w:p>
      <w:pPr>
        <w:pStyle w:val="Heading2"/>
      </w:pPr>
      <w:r>
        <w:t xml:space="preserve">Introduction: Defining the Context</w:t>
      </w:r>
    </w:p>
    <w:p>
      <w:pPr>
        <w:pStyle w:val="FirstParagraph"/>
      </w:pPr>
      <w:r>
        <w:t xml:space="preserve">The Federal Capital Territory (FCT) of Nigeria Abuja is often viewed through the lens of political power and modern infrastructure. However, beneath its gleaming façade lies a complex social fabric characterized by significant disparities. Unlike Lagos, which grew organically from trade, Nigeria Abuja was designed as a planned capital, yet it has quickly acquired the demographic pressures typical of major metropolitan areas. In this environment, the figure of the Social Worker emerges as a vital intermediary between state resources and vulnerable populations.</w:t>
      </w:r>
    </w:p>
    <w:p>
      <w:pPr>
        <w:pStyle w:val="BodyText"/>
      </w:pPr>
      <w:r>
        <w:t xml:space="preserve">The term "Social Worker" in this context transcends the Western academic definition. It encompasses community organizers, child protection officers, mental health advocates, and crisis responders. The literature reviewed for this report suggests that in Nigeria Abuja, the social worker is often the first line of defense against social fragmentation. Whether dealing with internally displaced persons (IDPs) from conflict zones in the North East or addressing street homelessness within the capital itself, these professionals operate at the intersection of policy and practice.</w:t>
      </w:r>
    </w:p>
    <w:bookmarkEnd w:id="21"/>
    <w:bookmarkStart w:id="25" w:name="key-themes-and-challenges-identified"/>
    <w:p>
      <w:pPr>
        <w:pStyle w:val="Heading2"/>
      </w:pPr>
      <w:r>
        <w:t xml:space="preserve">Key Themes and Challenges Identified</w:t>
      </w:r>
    </w:p>
    <w:p>
      <w:pPr>
        <w:pStyle w:val="FirstParagraph"/>
      </w:pPr>
      <w:r>
        <w:t xml:space="preserve">The analysis reveals three primary themes that define the current operational landscape for Social Worker practitioners in Nigeria Abuja:</w:t>
      </w:r>
    </w:p>
    <w:bookmarkStart w:id="22" w:name="Xd36bf47111cd378b94dbd86b93e883ed34cac56"/>
    <w:p>
      <w:pPr>
        <w:pStyle w:val="Heading3"/>
      </w:pPr>
      <w:r>
        <w:t xml:space="preserve">1. Urbanization and Family Structure Disintegration</w:t>
      </w:r>
    </w:p>
    <w:p>
      <w:pPr>
        <w:pStyle w:val="FirstParagraph"/>
      </w:pPr>
      <w:r>
        <w:t xml:space="preserve">Nigeria Abuja has experienced a demographic boom, attracting migrants from all regions of the country. This influx has strained traditional family support systems. The literature indicates that social workers are increasingly called upon to mediate domestic disputes, provide elder care services in the absence of extended families, and protect children who end up on the streets due to urban poverty. The report highlights a critical gap in residential care facilities for at-risk youth, noting that Social Worker interventions are often reactive rather than preventive due to resource constraints.</w:t>
      </w:r>
    </w:p>
    <w:bookmarkEnd w:id="22"/>
    <w:bookmarkStart w:id="23" w:name="mental-health-stigma-and-access"/>
    <w:p>
      <w:pPr>
        <w:pStyle w:val="Heading3"/>
      </w:pPr>
      <w:r>
        <w:t xml:space="preserve">2. Mental Health Stigma and Access</w:t>
      </w:r>
    </w:p>
    <w:p>
      <w:pPr>
        <w:pStyle w:val="FirstParagraph"/>
      </w:pPr>
      <w:r>
        <w:t xml:space="preserve">A significant portion of the reviewed material focuses on the mental health crisis in Nigeria Abuja. Cultural stigma surrounding mental illness remains a barrier to treatment. Social workers play a pivotal role in destigmatizing these conditions, often acting as counselors and educators within communities. The report emphasizes that effective social work in this region requires integrating traditional healing beliefs with modern psychological practices, a nuanced skill set that is currently underdeveloped in formal training programs.</w:t>
      </w:r>
    </w:p>
    <w:bookmarkEnd w:id="23"/>
    <w:bookmarkStart w:id="24" w:name="vulnerability-of-migrants-and-idps"/>
    <w:p>
      <w:pPr>
        <w:pStyle w:val="Heading3"/>
      </w:pPr>
      <w:r>
        <w:t xml:space="preserve">3. Vulnerability of Migrants and IDPs</w:t>
      </w:r>
    </w:p>
    <w:p>
      <w:pPr>
        <w:pStyle w:val="FirstParagraph"/>
      </w:pPr>
      <w:r>
        <w:t xml:space="preserve">Nigeria Abuja serves as a hub for many displaced Nigerians. The report details how Social Worker organizations coordinate with the National Emergency Management Agency (NEMA) to provide psychosocial support to IDPs. This involves not just material aid, but trauma counseling and family reunification services. The complexity of ethnic dynamics in Nigeria Abuja requires social workers to be highly skilled in conflict resolution and cultural mediation.</w:t>
      </w:r>
    </w:p>
    <w:bookmarkEnd w:id="24"/>
    <w:bookmarkEnd w:id="25"/>
    <w:bookmarkStart w:id="26" w:name="the-professional-landscape"/>
    <w:p>
      <w:pPr>
        <w:pStyle w:val="Heading2"/>
      </w:pPr>
      <w:r>
        <w:t xml:space="preserve">The Professional Landscape</w:t>
      </w:r>
    </w:p>
    <w:p>
      <w:pPr>
        <w:pStyle w:val="FirstParagraph"/>
      </w:pPr>
      <w:r>
        <w:t xml:space="preserve">The status of the Social Worker profession in Nigeria Abuja is characterized by a dichotomy between high demand and low institutional support. While the National Social Welfare Advisory Council outlines various mandates, funding remains inconsistent. Many social workers operate under government contracts, while others work with Non-Governmental Organizations (NGOs) and faith-based organizations.</w:t>
      </w:r>
    </w:p>
    <w:p>
      <w:pPr>
        <w:pStyle w:val="BodyText"/>
      </w:pPr>
      <w:r>
        <w:t xml:space="preserve">The report finds that professionalization is progressing. The establishment of robust training institutions in Nigeria Abuja has led to a new generation of socially aware practitioners. However, there is a pressing need for standardized certification and better remuneration to retain talent. Without competitive wages, many skilled Social Worker professionals emigrate or switch sectors, leaving a vacuum in critical social services.</w:t>
      </w:r>
    </w:p>
    <w:bookmarkEnd w:id="26"/>
    <w:bookmarkStart w:id="27" w:name="recommendations"/>
    <w:p>
      <w:pPr>
        <w:pStyle w:val="Heading2"/>
      </w:pPr>
      <w:r>
        <w:t xml:space="preserve">Recommendations</w:t>
      </w:r>
    </w:p>
    <w:p>
      <w:pPr>
        <w:pStyle w:val="FirstParagraph"/>
      </w:pPr>
      <w:r>
        <w:t xml:space="preserve">Based on the findings from this review of literature regarding Nigeria Abuja and the role of Social Worker practitioners, the following recommendations are proposed:</w:t>
      </w:r>
    </w:p>
    <w:p>
      <w:pPr>
        <w:numPr>
          <w:ilvl w:val="0"/>
          <w:numId w:val="1001"/>
        </w:numPr>
        <w:pStyle w:val="Compact"/>
      </w:pPr>
      <w:r>
        <w:rPr>
          <w:bCs/>
          <w:b/>
        </w:rPr>
        <w:t xml:space="preserve">Institutional Funding:</w:t>
      </w:r>
      <w:r>
        <w:t xml:space="preserve">The government must increase budgetary allocation to social welfare departments in Nigeria Abuja to ensure sustainable operations for Social Worker teams.</w:t>
      </w:r>
    </w:p>
    <w:p>
      <w:pPr>
        <w:numPr>
          <w:ilvl w:val="0"/>
          <w:numId w:val="1001"/>
        </w:numPr>
        <w:pStyle w:val="Compact"/>
      </w:pPr>
      <w:r>
        <w:rPr>
          <w:bCs/>
          <w:b/>
        </w:rPr>
        <w:t xml:space="preserve">Community Engagement:</w:t>
      </w:r>
      <w:r>
        <w:t xml:space="preserve">Social programs should involve community leaders to reduce stigma, particularly regarding mental health and child protection.</w:t>
      </w:r>
    </w:p>
    <w:p>
      <w:pPr>
        <w:numPr>
          <w:ilvl w:val="0"/>
          <w:numId w:val="1001"/>
        </w:numPr>
        <w:pStyle w:val="Compact"/>
      </w:pPr>
      <w:r>
        <w:rPr>
          <w:bCs/>
          <w:b/>
        </w:rPr>
        <w:t xml:space="preserve">Professional Development:</w:t>
      </w:r>
      <w:r>
        <w:t xml:space="preserve">Continuous training workshops on trauma-informed care and conflict resolution should be mandated for all practicing Social Workers in the FCT.</w:t>
      </w:r>
    </w:p>
    <w:bookmarkEnd w:id="27"/>
    <w:bookmarkStart w:id="28" w:name="conclusion"/>
    <w:p>
      <w:pPr>
        <w:pStyle w:val="Heading2"/>
      </w:pPr>
      <w:r>
        <w:t xml:space="preserve">Conclusion</w:t>
      </w:r>
    </w:p>
    <w:p>
      <w:pPr>
        <w:pStyle w:val="FirstParagraph"/>
      </w:pPr>
      <w:r>
        <w:t xml:space="preserve">In conclusion, this book report affirms that the Social Worker is an indispensable asset to the development of Nigeria Abuja. As the capital continues to grow, so too does its social complexity. The ability of a nation to care for its most vulnerable citizens is measured not by its GDP alone but by the strength of its social safety nets. In Nigeria Abuja, these nets are woven by dedicated Social Worker professionals who navigate a challenging landscape with resilience and compassion.</w:t>
      </w:r>
    </w:p>
    <w:p>
      <w:pPr>
        <w:pStyle w:val="BodyText"/>
      </w:pPr>
      <w:r>
        <w:t xml:space="preserve">The literature clearly indicates that investing in the social work profession is not merely a charitable endeavor but a strategic imperative for national stability. By recognizing the unique needs of the Nigerian Abuja demographic and empowering local practitioners, society can move towards a more inclusive and equitable future. The story of Social Work in Nigeria Abuja is still being written, but its central characters are already proving their worth in building a healthier society.</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Nigeria, Abuja</dc:title>
  <dc:creator/>
  <cp:keywords/>
  <dcterms:created xsi:type="dcterms:W3CDTF">2026-07-29T16:17:35Z</dcterms:created>
  <dcterms:modified xsi:type="dcterms:W3CDTF">2026-07-29T16:17:35Z</dcterms:modified>
</cp:coreProperties>
</file>

<file path=docProps/custom.xml><?xml version="1.0" encoding="utf-8"?>
<Properties xmlns="http://schemas.openxmlformats.org/officeDocument/2006/custom-properties" xmlns:vt="http://schemas.openxmlformats.org/officeDocument/2006/docPropsVTypes"/>
</file>