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Resilient</w:t>
      </w:r>
      <w:r>
        <w:t xml:space="preserve"> </w:t>
      </w:r>
      <w:r>
        <w:t xml:space="preserve">Social</w:t>
      </w:r>
      <w:r>
        <w:t xml:space="preserve"> </w:t>
      </w:r>
      <w:r>
        <w:t xml:space="preserve">Worker</w:t>
      </w:r>
      <w:r>
        <w:t xml:space="preserve"> </w:t>
      </w:r>
      <w:r>
        <w:t xml:space="preserve">in</w:t>
      </w:r>
      <w:r>
        <w:t xml:space="preserve"> </w:t>
      </w:r>
      <w:r>
        <w:t xml:space="preserve">Venezuela</w:t>
      </w:r>
      <w:r>
        <w:t xml:space="preserve"> </w:t>
      </w:r>
      <w:r>
        <w:t xml:space="preserve">Caracas</w:t>
      </w:r>
    </w:p>
    <w:bookmarkStart w:id="28" w:name="Xc294204e42225e497f1218fcace371fef55da4d"/>
    <w:p>
      <w:pPr>
        <w:pStyle w:val="Heading1"/>
      </w:pPr>
      <w:r>
        <w:rPr>
          <w:bCs/>
          <w:b/>
        </w:rPr>
        <w:t xml:space="preserve">Book Report:</w:t>
      </w:r>
      <w:r>
        <w:br/>
      </w:r>
      <w:r>
        <w:rPr>
          <w:bCs/>
          <w:b/>
        </w:rPr>
        <w:t xml:space="preserve">The Role and Resilience of the Social Worker in Venezuela Caracas</w:t>
      </w:r>
    </w:p>
    <w:p>
      <w:pPr>
        <w:pStyle w:val="FirstParagraph"/>
      </w:pPr>
      <w:r>
        <w:rPr>
          <w:bCs/>
          <w:b/>
        </w:rPr>
        <w:t xml:space="preserve">Date:</w:t>
      </w:r>
      <w:r>
        <w:t xml:space="preserve"> </w:t>
      </w:r>
      <w:r>
        <w:t xml:space="preserve">October 26, 2023</w:t>
      </w:r>
      <w:r>
        <w:br/>
      </w:r>
      <w:r>
        <w:rPr>
          <w:bCs/>
          <w:b/>
        </w:rPr>
        <w:t xml:space="preserve">Subject:</w:t>
      </w:r>
      <w:r>
        <w:t xml:space="preserve">Social Work Practice in Urban Crises</w:t>
      </w:r>
      <w:r>
        <w:br/>
      </w:r>
      <w:r>
        <w:rPr>
          <w:bCs/>
          <w:b/>
        </w:rPr>
        <w:t xml:space="preserve">Focused Region:</w:t>
      </w:r>
      <w:r>
        <w:t xml:space="preserve"> </w:t>
      </w:r>
      <w:r>
        <w:t xml:space="preserve">Venezuela Caracas</w:t>
      </w:r>
    </w:p>
    <w:bookmarkStart w:id="20" w:name="i.-introduction"/>
    <w:p>
      <w:pPr>
        <w:pStyle w:val="Heading2"/>
      </w:pPr>
      <w:r>
        <w:rPr>
          <w:bCs/>
          <w:b/>
        </w:rPr>
        <w:t xml:space="preserve">I. Introduction</w:t>
      </w:r>
    </w:p>
    <w:p>
      <w:pPr>
        <w:pStyle w:val="FirstParagraph"/>
      </w:pPr>
      <w:r>
        <w:t xml:space="preserve">The professional landscape of social work has undergone a profound transformation globally, but nowhere is this shift as dramatic or as critical as it is in Venezuela. This report serves to analyze the evolving identity, challenges, and indispensable nature of the</w:t>
      </w:r>
      <w:r>
        <w:t xml:space="preserve"> </w:t>
      </w:r>
      <w:r>
        <w:rPr>
          <w:bCs/>
          <w:b/>
        </w:rPr>
        <w:t xml:space="preserve">Social Worker</w:t>
      </w:r>
      <w:r>
        <w:t xml:space="preserve"> </w:t>
      </w:r>
      <w:r>
        <w:t xml:space="preserve">within the specific context of</w:t>
      </w:r>
      <w:r>
        <w:t xml:space="preserve"> </w:t>
      </w:r>
      <w:r>
        <w:rPr>
          <w:bCs/>
          <w:b/>
        </w:rPr>
        <w:t xml:space="preserve">Venezuela Caracas</w:t>
      </w:r>
      <w:r>
        <w:t xml:space="preserve">. While traditional academic texts often frame social work within stable institutional frameworks, contemporary literature and field reports regarding Caracas present a starkly different reality. Here,the profession is not merely about case management or policy implementation; it is a frontline humanitarian response mechanism. The focus of this report is to synthesize current observations and theoretical applications that highlight how the</w:t>
      </w:r>
      <w:r>
        <w:t xml:space="preserve"> </w:t>
      </w:r>
      <w:r>
        <w:rPr>
          <w:bCs/>
          <w:b/>
        </w:rPr>
        <w:t xml:space="preserve">Social Worker</w:t>
      </w:r>
      <w:r>
        <w:t xml:space="preserve"> </w:t>
      </w:r>
      <w:r>
        <w:t xml:space="preserve">operates in one of the most challenging urban environments in Latin America, specifically within the capital city,</w:t>
      </w:r>
      <w:r>
        <w:rPr>
          <w:bCs/>
          <w:b/>
        </w:rPr>
        <w:t xml:space="preserve">Venezuela Caracas</w:t>
      </w:r>
      <w:r>
        <w:t xml:space="preserve">.</w:t>
      </w:r>
      <w:r>
        <w:t xml:space="preserve"> </w:t>
      </w:r>
      <w:r>
        <w:t xml:space="preserve">Understanding this context requires an acknowledgment of the multifaceted crisis affecting Venezuela over the past decade. Hyperinflation, infrastructure collapse, migration waves, and food insecurity have fundamentally altered social structures. In</w:t>
      </w:r>
      <w:r>
        <w:t xml:space="preserve"> </w:t>
      </w:r>
      <w:r>
        <w:rPr>
          <w:bCs/>
          <w:b/>
        </w:rPr>
        <w:t xml:space="preserve">Venezuela Caracas</w:t>
      </w:r>
      <w:r>
        <w:t xml:space="preserve">, urban poverty is no longer a peripheral issue but a central characteristic of daily life for millions. Consequently,the</w:t>
      </w:r>
      <w:r>
        <w:t xml:space="preserve"> </w:t>
      </w:r>
      <w:r>
        <w:rPr>
          <w:bCs/>
          <w:b/>
        </w:rPr>
        <w:t xml:space="preserve">Social Worker</w:t>
      </w:r>
      <w:r>
        <w:t xml:space="preserve"> </w:t>
      </w:r>
      <w:r>
        <w:t xml:space="preserve">has transitioned from a role of rehabilitation to one of survival facilitation. This report argues that the modern Social Worker in Caracas is defined by adaptability, community mobilization, and the ability to navigate bureaucratic and material voids to provide essential human services.</w:t>
      </w:r>
    </w:p>
    <w:bookmarkEnd w:id="20"/>
    <w:bookmarkStart w:id="21" w:name="X68ead5a3e1fd1dd709b208e06248bd770011ffa"/>
    <w:p>
      <w:pPr>
        <w:pStyle w:val="Heading2"/>
      </w:pPr>
      <w:r>
        <w:rPr>
          <w:bCs/>
          <w:b/>
        </w:rPr>
        <w:t xml:space="preserve">II. Contextual Analysis: The Landscape of Venezuela Caracas</w:t>
      </w:r>
    </w:p>
    <w:p>
      <w:pPr>
        <w:pStyle w:val="FirstParagraph"/>
      </w:pPr>
      <w:r>
        <w:t xml:space="preserve">To fully appreciate the scope of the</w:t>
      </w:r>
      <w:r>
        <w:t xml:space="preserve"> </w:t>
      </w:r>
      <w:r>
        <w:rPr>
          <w:bCs/>
          <w:b/>
        </w:rPr>
        <w:t xml:space="preserve">Social Worker’s</w:t>
      </w:r>
      <w:r>
        <w:t xml:space="preserve"> </w:t>
      </w:r>
      <w:r>
        <w:t xml:space="preserve">duties in this region, one must first understand the unique sociological fabric of</w:t>
      </w:r>
      <w:r>
        <w:t xml:space="preserve"> </w:t>
      </w:r>
      <w:r>
        <w:rPr>
          <w:bCs/>
          <w:b/>
        </w:rPr>
        <w:t xml:space="preserve">Venezuela Caracas. The city is characterized by a stark dichotomy between formal urban planning and organic, often precarious, settlements such as *barrios* and *asentamientos*. These communities have become the epicenter of social work interventions. In these areas, state presence is often intermittent or redefined solely through security operations rather than social support.</w:t>
      </w:r>
      <w:r>
        <w:rPr>
          <w:bCs/>
          <w:b/>
        </w:rPr>
        <w:t xml:space="preserve"> </w:t>
      </w:r>
      <w:r>
        <w:rPr>
          <w:bCs/>
          <w:b/>
        </w:rPr>
        <w:t xml:space="preserve">Literature regarding urban crises in South America suggests that when institutional safety nets collapse, informal networks take over.</w:t>
      </w:r>
      <w:r>
        <w:rPr>
          <w:bCs/>
          <w:b/>
        </w:rPr>
        <w:t xml:space="preserve"> </w:t>
      </w:r>
      <w:r>
        <w:rPr>
          <w:bCs/>
          <w:b/>
          <w:bCs/>
          <w:b/>
        </w:rPr>
        <w:t xml:space="preserve">Social Workers in Venezuela Caracas</w:t>
      </w:r>
      <w:r>
        <w:rPr>
          <w:bCs/>
          <w:b/>
        </w:rPr>
        <w:t xml:space="preserve"> </w:t>
      </w:r>
      <w:r>
        <w:rPr>
          <w:bCs/>
          <w:b/>
        </w:rPr>
        <w:t xml:space="preserve">are frequently the architects and facilitators of these informal networks. They do not just work *in* the community; they work *as* part of the community. This blurring of professional boundaries is a distinctive feature of social practice in this region. The</w:t>
      </w:r>
      <w:r>
        <w:rPr>
          <w:bCs/>
          <w:b/>
        </w:rPr>
        <w:t xml:space="preserve"> </w:t>
      </w:r>
      <w:r>
        <w:rPr>
          <w:bCs/>
          <w:b/>
          <w:bCs/>
          <w:b/>
        </w:rPr>
        <w:t xml:space="preserve">Social Worker</w:t>
      </w:r>
      <w:r>
        <w:rPr>
          <w:bCs/>
          <w:b/>
        </w:rPr>
        <w:t xml:space="preserve"> </w:t>
      </w:r>
      <w:r>
        <w:rPr>
          <w:bCs/>
          <w:b/>
        </w:rPr>
        <w:t xml:space="preserve">must possess deep cultural competence and local trust, which cannot be acquired through standard textbooks but only through lived experience in</w:t>
      </w:r>
      <w:r>
        <w:rPr>
          <w:bCs/>
          <w:b/>
        </w:rPr>
        <w:t xml:space="preserve"> </w:t>
      </w:r>
      <w:r>
        <w:rPr>
          <w:bCs/>
          <w:b/>
          <w:bCs/>
          <w:b/>
        </w:rPr>
        <w:t xml:space="preserve">Venezuela Caracas</w:t>
      </w:r>
      <w:r>
        <w:rPr>
          <w:bCs/>
          <w:b/>
        </w:rPr>
        <w:t xml:space="preserve">.</w:t>
      </w:r>
      <w:r>
        <w:rPr>
          <w:bCs/>
          <w:b/>
        </w:rPr>
        <w:t xml:space="preserve"> </w:t>
      </w:r>
      <w:r>
        <w:rPr>
          <w:bCs/>
          <w:b/>
        </w:rPr>
        <w:t xml:space="preserve">Furthermore, the phenomenon of mass migration has reshaped the demographic profile of</w:t>
      </w:r>
      <w:r>
        <w:rPr>
          <w:bCs/>
          <w:b/>
        </w:rPr>
        <w:t xml:space="preserve"> </w:t>
      </w:r>
      <w:r>
        <w:rPr>
          <w:bCs/>
          <w:b/>
          <w:bCs/>
          <w:b/>
        </w:rPr>
        <w:t xml:space="preserve">Venezuela Caracas. While many Venezuelans have left, those remaining face intensified economic pressure. Additionally,</w:t>
      </w:r>
      <w:r>
        <w:rPr>
          <w:bCs/>
          <w:b/>
          <w:bCs/>
          <w:b/>
        </w:rPr>
        <w:t xml:space="preserve"> </w:t>
      </w:r>
      <w:r>
        <w:rPr>
          <w:bCs/>
          <w:b/>
          <w:bCs/>
          <w:b/>
          <w:bCs/>
          <w:b/>
        </w:rPr>
        <w:t xml:space="preserve">Social Workers</w:t>
      </w:r>
      <w:r>
        <w:rPr>
          <w:bCs/>
          <w:b/>
          <w:bCs/>
          <w:b/>
        </w:rPr>
        <w:t xml:space="preserve"> </w:t>
      </w:r>
      <w:r>
        <w:rPr>
          <w:bCs/>
          <w:b/>
          <w:bCs/>
          <w:b/>
        </w:rPr>
        <w:t xml:space="preserve">in major hubs must also address the needs of internal displacement and returnees. The complexity lies in managing resources that are scarce while addressing trauma that is widespread.This makes the role of the</w:t>
      </w:r>
      <w:r>
        <w:rPr>
          <w:bCs/>
          <w:b/>
          <w:bCs/>
          <w:b/>
        </w:rPr>
        <w:t xml:space="preserve"> </w:t>
      </w:r>
      <w:r>
        <w:rPr>
          <w:bCs/>
          <w:b/>
          <w:bCs/>
          <w:b/>
          <w:bCs/>
          <w:b/>
        </w:rPr>
        <w:t xml:space="preserve">Social Worker</w:t>
      </w:r>
      <w:r>
        <w:rPr>
          <w:bCs/>
          <w:b/>
          <w:bCs/>
          <w:b/>
        </w:rPr>
        <w:t xml:space="preserve"> </w:t>
      </w:r>
      <w:r>
        <w:rPr>
          <w:bCs/>
          <w:b/>
          <w:bCs/>
          <w:b/>
        </w:rPr>
        <w:t xml:space="preserve">not just administrative but deeply psychological and sociological.</w:t>
      </w:r>
    </w:p>
    <w:bookmarkEnd w:id="21"/>
    <w:bookmarkStart w:id="25" w:name="X29c63676f533ca6ddf49507616bd5551171988b"/>
    <w:p>
      <w:pPr>
        <w:pStyle w:val="Heading2"/>
      </w:pPr>
      <w:r>
        <w:rPr>
          <w:bCs/>
          <w:b/>
        </w:rPr>
        <w:t xml:space="preserve">III. The Evolving Role of the Social Worker</w:t>
      </w:r>
    </w:p>
    <w:p>
      <w:pPr>
        <w:pStyle w:val="FirstParagraph"/>
      </w:pPr>
      <w:r>
        <w:t xml:space="preserve">Traditional definitions of social work emphasize advocacy, mediation, and intervention. However,in the context of</w:t>
      </w:r>
      <w:r>
        <w:rPr>
          <w:bCs/>
          <w:b/>
        </w:rPr>
        <w:t xml:space="preserve">Venezuela Caracas , these functions are amplified to existential levels.The</w:t>
      </w:r>
      <w:r>
        <w:rPr>
          <w:bCs/>
          <w:b/>
        </w:rPr>
        <w:t xml:space="preserve"> </w:t>
      </w:r>
      <w:r>
        <w:rPr>
          <w:bCs/>
          <w:b/>
          <w:bCs/>
          <w:b/>
        </w:rPr>
        <w:t xml:space="preserve">Social Worker</w:t>
      </w:r>
      <w:r>
        <w:rPr>
          <w:bCs/>
          <w:b/>
        </w:rPr>
        <w:t xml:space="preserve"> </w:t>
      </w:r>
      <w:r>
        <w:rPr>
          <w:bCs/>
          <w:b/>
        </w:rPr>
        <w:t xml:space="preserve">today often acts as a logistics coordinator for food distribution, a counselor for trauma resulting from violence or economic despair,and a legal advocate for families dealing with documentation issues exacerbated by the crisis.</w:t>
      </w:r>
    </w:p>
    <w:bookmarkStart w:id="22" w:name="Xd4581402986ce6cd658d3fa8d223a77f5a58432"/>
    <w:p>
      <w:pPr>
        <w:pStyle w:val="Heading3"/>
      </w:pPr>
      <w:r>
        <w:t xml:space="preserve">A. Community Organization and Empowerment</w:t>
      </w:r>
    </w:p>
    <w:p>
      <w:pPr>
        <w:pStyle w:val="FirstParagraph"/>
      </w:pPr>
      <w:r>
        <w:t xml:space="preserve">One of the primary methodologies employed by</w:t>
      </w:r>
      <w:r>
        <w:t xml:space="preserve"> </w:t>
      </w:r>
      <w:r>
        <w:rPr>
          <w:bCs/>
          <w:b/>
        </w:rPr>
        <w:t xml:space="preserve">Social Workers in Venezuela Caracas is community organization. Given the lack of state resources, professionals facilitate *Comités de Tierras Urbanas* (Urban Land Committees) and communal councils. These structures allow residents to organize themselves for basic needs such as water, electricity repair coordination, and food security. The</w:t>
      </w:r>
      <w:r>
        <w:rPr>
          <w:bCs/>
          <w:b/>
        </w:rPr>
        <w:t xml:space="preserve"> </w:t>
      </w:r>
      <w:r>
        <w:rPr>
          <w:bCs/>
          <w:b/>
          <w:bCs/>
          <w:b/>
        </w:rPr>
        <w:t xml:space="preserve">Social Worker</w:t>
      </w:r>
      <w:r>
        <w:rPr>
          <w:bCs/>
          <w:b/>
        </w:rPr>
        <w:t xml:space="preserve"> </w:t>
      </w:r>
      <w:r>
        <w:rPr>
          <w:bCs/>
          <w:b/>
        </w:rPr>
        <w:t xml:space="preserve">provides the technical knowledge on how to navigate these organizational structures while ensuring that the process remains inclusive and democratic.This empowerment is crucial because it shifts the narrative from passive victimhood to active agency, a core tenet of social work theory that has taken on new urgency in</w:t>
      </w:r>
      <w:r>
        <w:rPr>
          <w:bCs/>
          <w:b/>
          <w:bCs/>
          <w:b/>
        </w:rPr>
        <w:t xml:space="preserve">Venezuela Caracas .</w:t>
      </w:r>
    </w:p>
    <w:bookmarkEnd w:id="22"/>
    <w:bookmarkStart w:id="23" w:name="X6e54671866b73a81ced037c56c3d5b837fb1ed9"/>
    <w:p>
      <w:pPr>
        <w:pStyle w:val="Heading3"/>
      </w:pPr>
      <w:r>
        <w:t xml:space="preserve">B. Mental Health and Psychosocial Support</w:t>
      </w:r>
    </w:p>
    <w:p>
      <w:pPr>
        <w:pStyle w:val="FirstParagraph"/>
      </w:pPr>
      <w:r>
        <w:t xml:space="preserve">The mental health crisis in</w:t>
      </w:r>
      <w:r>
        <w:t xml:space="preserve"> </w:t>
      </w:r>
      <w:r>
        <w:rPr>
          <w:bCs/>
          <w:b/>
        </w:rPr>
        <w:t xml:space="preserve">Venezuela Caracas</w:t>
      </w:r>
      <w:r>
        <w:t xml:space="preserve"> </w:t>
      </w:r>
      <w:r>
        <w:t xml:space="preserve">is profound.The isolation caused by migration, the stress of poverty, and exposure to violence have created a generation suffering from collective trauma.</w:t>
      </w:r>
      <w:r>
        <w:t xml:space="preserve"> </w:t>
      </w:r>
      <w:r>
        <w:rPr>
          <w:bCs/>
          <w:b/>
        </w:rPr>
        <w:t xml:space="preserve">Social Workers are increasingly trained in psychosocial first aid. They conduct group therapies that focus on resilience building. This aspect of the profession has become less optional and more vital. The</w:t>
      </w:r>
      <w:r>
        <w:rPr>
          <w:bCs/>
          <w:b/>
        </w:rPr>
        <w:t xml:space="preserve"> </w:t>
      </w:r>
      <w:r>
        <w:rPr>
          <w:bCs/>
          <w:b/>
          <w:bCs/>
          <w:b/>
        </w:rPr>
        <w:t xml:space="preserve">Social Worker must be equipped to handle complex grief, anxiety, and depression among vulnerable populations who have no access to specialized psychiatric care due to cost or scarcity of professionals in</w:t>
      </w:r>
      <w:r>
        <w:rPr>
          <w:bCs/>
          <w:b/>
          <w:bCs/>
          <w:b/>
          <w:bCs/>
          <w:b/>
        </w:rPr>
        <w:t xml:space="preserve">Venezuela Caracas.</w:t>
      </w:r>
    </w:p>
    <w:bookmarkEnd w:id="23"/>
    <w:bookmarkStart w:id="24" w:name="X662ad166530faf518741d7615c8967c9953c909"/>
    <w:p>
      <w:pPr>
        <w:pStyle w:val="Heading3"/>
      </w:pPr>
      <w:r>
        <w:t xml:space="preserve">C. Advocacy in a Complex Political Landscape</w:t>
      </w:r>
    </w:p>
    <w:p>
      <w:pPr>
        <w:pStyle w:val="FirstParagraph"/>
      </w:pPr>
      <w:r>
        <w:t xml:space="preserve">Advocacy for the</w:t>
      </w:r>
      <w:r>
        <w:t xml:space="preserve"> </w:t>
      </w:r>
      <w:r>
        <w:rPr>
          <w:bCs/>
          <w:b/>
        </w:rPr>
        <w:t xml:space="preserve">Social Worker</w:t>
      </w:r>
      <w:r>
        <w:t xml:space="preserve"> </w:t>
      </w:r>
      <w:r>
        <w:t xml:space="preserve">in this region is delicate. Operating within</w:t>
      </w:r>
      <w:r>
        <w:t xml:space="preserve"> </w:t>
      </w:r>
      <w:r>
        <w:rPr>
          <w:bCs/>
          <w:b/>
        </w:rPr>
        <w:t xml:space="preserve">Venezuela Caracas, professionals must balance their ethical duty to the client with the political realities of the state.</w:t>
      </w:r>
      <w:r>
        <w:rPr>
          <w:bCs/>
          <w:b/>
          <w:bCs/>
          <w:b/>
        </w:rPr>
        <w:t xml:space="preserve">Social Workers often act as bridges between international NGOs, local grassroots organizations, and remaining government entities. Their role involves negotiating access to resources for marginalized communities without compromising their neutrality or safety. This requires a high degree of diplomatic skill and ethical fortitude, distinguishing the modern</w:t>
      </w:r>
      <w:r>
        <w:rPr>
          <w:bCs/>
          <w:b/>
          <w:bCs/>
          <w:b/>
        </w:rPr>
        <w:t xml:space="preserve"> </w:t>
      </w:r>
      <w:r>
        <w:rPr>
          <w:bCs/>
          <w:b/>
          <w:bCs/>
          <w:b/>
          <w:bCs/>
          <w:b/>
        </w:rPr>
        <w:t xml:space="preserve">Social Worker from their predecessors who operated in more stable political climates.</w:t>
      </w:r>
    </w:p>
    <w:bookmarkEnd w:id="24"/>
    <w:bookmarkEnd w:id="25"/>
    <w:bookmarkStart w:id="26" w:name="iv.-challenges-and-ethical-dilemmas"/>
    <w:p>
      <w:pPr>
        <w:pStyle w:val="Heading2"/>
      </w:pPr>
      <w:r>
        <w:rPr>
          <w:bCs/>
          <w:b/>
        </w:rPr>
        <w:t xml:space="preserve">IV. Challenges and Ethical Dilemmas</w:t>
      </w:r>
    </w:p>
    <w:p>
      <w:pPr>
        <w:pStyle w:val="FirstParagraph"/>
      </w:pPr>
      <w:r>
        <w:t xml:space="preserve">The practice of social work in</w:t>
      </w:r>
      <w:r>
        <w:t xml:space="preserve"> </w:t>
      </w:r>
      <w:r>
        <w:rPr>
          <w:bCs/>
          <w:b/>
        </w:rPr>
        <w:t xml:space="preserve">Venezuela Caracas is fraught with ethical dilemmas that are rarely encountered in standard curricula.The most pressing issue is the "brain drain." Many qualified</w:t>
      </w:r>
      <w:r>
        <w:rPr>
          <w:bCs/>
          <w:b/>
          <w:bCs/>
          <w:b/>
        </w:rPr>
        <w:t xml:space="preserve">Social Workers have emigrated, leaving behind less experienced practitioners or volunteers who may lack formal training. This creates a gap in professional standards and raises concerns about the quality of care provided to vulnerable populations.</w:t>
      </w:r>
      <w:r>
        <w:rPr>
          <w:bCs/>
          <w:b/>
          <w:bCs/>
          <w:b/>
        </w:rPr>
        <w:t xml:space="preserve"> </w:t>
      </w:r>
      <w:r>
        <w:rPr>
          <w:bCs/>
          <w:b/>
          <w:bCs/>
          <w:b/>
        </w:rPr>
        <w:t xml:space="preserve">Furthermore, safety is a constant concern.</w:t>
      </w:r>
      <w:r>
        <w:rPr>
          <w:bCs/>
          <w:b/>
          <w:bCs/>
          <w:b/>
        </w:rPr>
        <w:t xml:space="preserve"> </w:t>
      </w:r>
      <w:r>
        <w:rPr>
          <w:bCs/>
          <w:b/>
          <w:bCs/>
          <w:b/>
          <w:bCs/>
          <w:b/>
        </w:rPr>
        <w:t xml:space="preserve">Social Workers in</w:t>
      </w:r>
      <w:r>
        <w:rPr>
          <w:bCs/>
          <w:b/>
          <w:bCs/>
          <w:b/>
          <w:bCs/>
          <w:b/>
        </w:rPr>
        <w:t xml:space="preserve"> </w:t>
      </w:r>
      <w:r>
        <w:rPr>
          <w:bCs/>
          <w:b/>
          <w:bCs/>
          <w:b/>
          <w:bCs/>
          <w:b/>
          <w:bCs/>
          <w:b/>
        </w:rPr>
        <w:t xml:space="preserve">Venezuela Caracas</w:t>
      </w:r>
      <w:r>
        <w:rPr>
          <w:bCs/>
          <w:b/>
          <w:bCs/>
          <w:b/>
          <w:bCs/>
          <w:b/>
        </w:rPr>
        <w:t xml:space="preserve"> </w:t>
      </w:r>
      <w:r>
        <w:rPr>
          <w:bCs/>
          <w:b/>
          <w:bCs/>
          <w:b/>
          <w:bCs/>
          <w:b/>
        </w:rPr>
        <w:t xml:space="preserve">often work in high-risk zones where gang activity and petty crime are prevalent.Traveling between neighborhoods to conduct home visits or community meetings can be life-threatening. Despite these dangers, the commitment of those remaining is driven by a profound sense of civic duty and compassion.</w:t>
      </w:r>
      <w:r>
        <w:rPr>
          <w:bCs/>
          <w:b/>
          <w:bCs/>
          <w:b/>
          <w:bCs/>
          <w:b/>
        </w:rPr>
        <w:t xml:space="preserve"> </w:t>
      </w:r>
      <w:r>
        <w:rPr>
          <w:bCs/>
          <w:b/>
          <w:bCs/>
          <w:b/>
          <w:bCs/>
          <w:b/>
        </w:rPr>
        <w:t xml:space="preserve">Another significant challenge is resource dependency.</w:t>
      </w:r>
      <w:r>
        <w:rPr>
          <w:bCs/>
          <w:b/>
          <w:bCs/>
          <w:b/>
          <w:bCs/>
          <w:b/>
          <w:bCs/>
          <w:b/>
        </w:rPr>
        <w:t xml:space="preserve">Social Workers in</w:t>
      </w:r>
      <w:r>
        <w:rPr>
          <w:bCs/>
          <w:b/>
          <w:bCs/>
          <w:b/>
          <w:bCs/>
          <w:b/>
          <w:bCs/>
          <w:b/>
          <w:bCs/>
          <w:b/>
        </w:rPr>
        <w:t xml:space="preserve">Venezuela Caracas often rely on international aid for materials such as food, hygiene kits, or educational supplies. This dependence can create power imbalances between the helper (who controls the resources) and the helped(who receives them). Ethical social work practice demands that professionals mitigate this dynamic by focusing on capacity building rather than dependency creation, a difficult task in an environment of extreme scarcity.</w:t>
      </w:r>
    </w:p>
    <w:bookmarkEnd w:id="26"/>
    <w:bookmarkStart w:id="27" w:name="v.-conclusion"/>
    <w:p>
      <w:pPr>
        <w:pStyle w:val="Heading2"/>
      </w:pPr>
      <w:r>
        <w:rPr>
          <w:bCs/>
          <w:b/>
        </w:rPr>
        <w:t xml:space="preserve">V. Conclusion</w:t>
      </w:r>
    </w:p>
    <w:p>
      <w:pPr>
        <w:pStyle w:val="FirstParagraph"/>
      </w:pPr>
      <w:r>
        <w:t xml:space="preserve">In conclusion,the figure of the</w:t>
      </w:r>
      <w:r>
        <w:rPr>
          <w:bCs/>
          <w:b/>
        </w:rPr>
        <w:t xml:space="preserve">Social Worker in</w:t>
      </w:r>
      <w:r>
        <w:rPr>
          <w:bCs/>
          <w:b/>
          <w:bCs/>
          <w:b/>
        </w:rPr>
        <w:t xml:space="preserve">Venezuela Caracas represents one of the most resilient and adaptable professional profiles emerging from contemporary global crises. This report has demonstrated that the role extends far beyond traditional definitions, encompassing humanitarian logistics, psychological support, community organization, and complex political advocacy. The specific context of</w:t>
      </w:r>
      <w:r>
        <w:rPr>
          <w:bCs/>
          <w:b/>
          <w:bCs/>
          <w:b/>
        </w:rPr>
        <w:t xml:space="preserve"> </w:t>
      </w:r>
      <w:r>
        <w:rPr>
          <w:bCs/>
          <w:b/>
          <w:bCs/>
          <w:b/>
          <w:bCs/>
          <w:b/>
        </w:rPr>
        <w:t xml:space="preserve">Venezuela Caracas</w:t>
      </w:r>
      <w:r>
        <w:rPr>
          <w:bCs/>
          <w:b/>
          <w:bCs/>
          <w:b/>
        </w:rPr>
        <w:t xml:space="preserve"> </w:t>
      </w:r>
      <w:r>
        <w:rPr>
          <w:bCs/>
          <w:b/>
          <w:bCs/>
          <w:b/>
        </w:rPr>
        <w:t xml:space="preserve">demands a practitioner who is not only theoretically knowledgeable but also culturally deeply embedded and emotionally resilient.</w:t>
      </w:r>
      <w:r>
        <w:rPr>
          <w:bCs/>
          <w:b/>
          <w:bCs/>
          <w:b/>
        </w:rPr>
        <w:t xml:space="preserve"> </w:t>
      </w:r>
      <w:r>
        <w:rPr>
          <w:bCs/>
          <w:b/>
          <w:bCs/>
          <w:b/>
        </w:rPr>
        <w:t xml:space="preserve">The literature on social work must evolve to include these harsh realities.The standard models of practice are insufficient for the challenges faced in</w:t>
      </w:r>
      <w:r>
        <w:rPr>
          <w:bCs/>
          <w:b/>
          <w:bCs/>
          <w:b/>
          <w:bCs/>
          <w:b/>
        </w:rPr>
        <w:t xml:space="preserve">Venezuela Caracas. Future training and support systems for</w:t>
      </w:r>
      <w:r>
        <w:rPr>
          <w:bCs/>
          <w:b/>
          <w:bCs/>
          <w:b/>
          <w:bCs/>
          <w:b/>
        </w:rPr>
        <w:t xml:space="preserve"> </w:t>
      </w:r>
      <w:r>
        <w:rPr>
          <w:bCs/>
          <w:b/>
          <w:bCs/>
          <w:b/>
          <w:bCs/>
          <w:b/>
          <w:bCs/>
          <w:b/>
        </w:rPr>
        <w:t xml:space="preserve">Social Workers</w:t>
      </w:r>
      <w:r>
        <w:rPr>
          <w:bCs/>
          <w:b/>
          <w:bCs/>
          <w:b/>
          <w:bCs/>
          <w:b/>
        </w:rPr>
        <w:t xml:space="preserve"> </w:t>
      </w:r>
      <w:r>
        <w:rPr>
          <w:bCs/>
          <w:b/>
          <w:bCs/>
          <w:b/>
          <w:bCs/>
          <w:b/>
        </w:rPr>
        <w:t xml:space="preserve">must prioritize crisis management skills, trauma-informed care, and ethical navigation of resource-scarce environments.</w:t>
      </w:r>
      <w:r>
        <w:rPr>
          <w:bCs/>
          <w:b/>
          <w:bCs/>
          <w:b/>
          <w:bCs/>
          <w:b/>
        </w:rPr>
        <w:t xml:space="preserve"> </w:t>
      </w:r>
      <w:r>
        <w:rPr>
          <w:bCs/>
          <w:b/>
          <w:bCs/>
          <w:b/>
          <w:bCs/>
          <w:b/>
        </w:rPr>
        <w:t xml:space="preserve">Ultimately,the</w:t>
      </w:r>
      <w:r>
        <w:rPr>
          <w:bCs/>
          <w:b/>
          <w:bCs/>
          <w:b/>
          <w:bCs/>
          <w:b/>
        </w:rPr>
        <w:t xml:space="preserve"> </w:t>
      </w:r>
      <w:r>
        <w:rPr>
          <w:bCs/>
          <w:b/>
          <w:bCs/>
          <w:b/>
          <w:bCs/>
          <w:b/>
          <w:bCs/>
          <w:b/>
        </w:rPr>
        <w:t xml:space="preserve">Social Worker in</w:t>
      </w:r>
      <w:r>
        <w:rPr>
          <w:bCs/>
          <w:b/>
          <w:bCs/>
          <w:b/>
          <w:bCs/>
          <w:b/>
          <w:bCs/>
          <w:b/>
        </w:rPr>
        <w:t xml:space="preserve"> </w:t>
      </w:r>
      <w:r>
        <w:rPr>
          <w:bCs/>
          <w:b/>
          <w:bCs/>
          <w:b/>
          <w:bCs/>
          <w:b/>
          <w:bCs/>
          <w:b/>
          <w:bCs/>
          <w:b/>
        </w:rPr>
        <w:t xml:space="preserve">Venezuela Caracas is a beacon of hope in a stormy sea. They are the ones ensuring that dignity is preserved amidst chaos and that communities remain connected despite fragmentation. Recognizing their unique contribution is essential for anyone seeking to understand the human dimension of Venezuela's current socio-political landscape. Their work is not just about solving problems; itis about sustaining life and community in the face of overwhelming odds.</w:t>
      </w:r>
    </w:p>
    <w:p>
      <w:pPr>
        <w:pStyle w:val="BodyText"/>
      </w:pPr>
      <w:r>
        <w:rPr>
          <w:iCs/>
          <w:i/>
        </w:rPr>
        <w:t xml:space="preserve">This Book Report was prepared for academic and professional review regarding Social Work practices in Latin America.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Resilient Social Worker in Venezuela Caracas</dc:title>
  <dc:creator/>
  <dc:language>en</dc:language>
  <cp:keywords/>
  <dcterms:created xsi:type="dcterms:W3CDTF">2026-07-29T20:33:19Z</dcterms:created>
  <dcterms:modified xsi:type="dcterms:W3CDTF">2026-07-29T20:33:19Z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