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0" w:name="book-report-document"/>
    <w:p>
      <w:pPr>
        <w:pStyle w:val="Heading1"/>
      </w:pPr>
      <w:r>
        <w:t xml:space="preserve">Book Report Document</w:t>
      </w:r>
    </w:p>
    <w:p>
      <w:pPr>
        <w:pStyle w:val="FirstParagraph"/>
      </w:pPr>
      <w:r>
        <w:rPr>
          <w:bCs/>
          <w:b/>
        </w:rPr>
        <w:t xml:space="preserve">Title:</w:t>
      </w:r>
      <w:r>
        <w:t xml:space="preserve">The Digital Pulse: Navigating the Role of the Software Engineer in Bangladesh Dhaka</w:t>
      </w:r>
      <w:r>
        <w:br/>
      </w:r>
      <w:r>
        <w:br/>
      </w:r>
      <w:r>
        <w:rPr>
          <w:bCs/>
          <w:b/>
        </w:rPr>
        <w:t xml:space="preserve">Date:</w:t>
      </w:r>
      <w:r>
        <w:t xml:space="preserve">October 26, 2023</w:t>
      </w:r>
      <w:r>
        <w:br/>
      </w:r>
      <w:r>
        <w:br/>
      </w:r>
      <w:r>
        <w:rPr>
          <w:iCs/>
          <w:i/>
        </w:rPr>
        <w:t xml:space="preserve">This document serves as a comprehensive report on the evolving landscape of software engineering within the capital city.</w:t>
      </w:r>
    </w:p>
    <w:bookmarkEnd w:id="20"/>
    <w:bookmarkStart w:id="21" w:name="i.-introduction"/>
    <w:p>
      <w:pPr>
        <w:pStyle w:val="Heading1"/>
      </w:pPr>
      <w:r>
        <w:t xml:space="preserve">I. Introduction</w:t>
      </w:r>
    </w:p>
    <w:p>
      <w:pPr>
        <w:pStyle w:val="FirstParagraph"/>
      </w:pPr>
      <w:r>
        <w:t xml:space="preserve">In recent years, the global technology sector has undergone a radical transformation. Nowhere is this more evident than in South Asia, where Bangladesh has emerged as a budding hub for IT innovation. This Book Report explores the critical role of the</w:t>
      </w:r>
      <w:r>
        <w:t xml:space="preserve"> </w:t>
      </w:r>
      <w:r>
        <w:rPr>
          <w:bCs/>
          <w:b/>
        </w:rPr>
        <w:t xml:space="preserve">Software Engineer</w:t>
      </w:r>
      <w:r>
        <w:t xml:space="preserve">, specifically analyzing how their profession intersects with the unique socio-economic and cultural fabric of</w:t>
      </w:r>
      <w:r>
        <w:t xml:space="preserve"> </w:t>
      </w:r>
      <w:r>
        <w:rPr>
          <w:bCs/>
          <w:b/>
        </w:rPr>
        <w:t xml:space="preserve">Bangladesh Dhaka</w:t>
      </w:r>
      <w:r>
        <w:t xml:space="preserve">. As Dhaka transitions from a traditional administrative center to a modern digital metropolis, understanding the nuances of this profession is vital for stakeholders ranging from investors to aspiring developers.</w:t>
      </w:r>
    </w:p>
    <w:p>
      <w:pPr>
        <w:pStyle w:val="BodyText"/>
      </w:pPr>
      <w:r>
        <w:t xml:space="preserve">The focus of this report is not merely on technical proficiency but on the holistic experience of being a software engineer in one of the world’s most densely populated and rapidly developing cities. The intersection of high-pressure urban living, cultural expectations, and cutting-edge technological demands creates a distinct professional environment that requires specialized study.</w:t>
      </w:r>
    </w:p>
    <w:bookmarkEnd w:id="21"/>
    <w:bookmarkStart w:id="22" w:name="ii.-profile-the-modern-software-engineer"/>
    <w:p>
      <w:pPr>
        <w:pStyle w:val="Heading1"/>
      </w:pPr>
      <w:r>
        <w:t xml:space="preserve">II. Profile: The Modern Software Engineer</w:t>
      </w:r>
    </w:p>
    <w:p>
      <w:pPr>
        <w:pStyle w:val="FirstParagraph"/>
      </w:pPr>
      <w:r>
        <w:t xml:space="preserve">The archetype of the software engineer has shifted significantly over the last decade. Traditionally viewed as isolated coders in darkened rooms, today’s engineers are collaborative problem-solvers who serve as architects of digital infrastructure. In the context of this report, we define a software engineer not just by their ability to write code in languages such as Python, Java, or JavaScript but by their capacity to solve real-world problems through technology.</w:t>
      </w:r>
    </w:p>
    <w:p>
      <w:pPr>
        <w:pStyle w:val="BodyText"/>
      </w:pPr>
      <w:r>
        <w:t xml:space="preserve">Key characteristics identified in our review include:</w:t>
      </w:r>
    </w:p>
    <w:p>
      <w:pPr>
        <w:numPr>
          <w:ilvl w:val="0"/>
          <w:numId w:val="1001"/>
        </w:numPr>
        <w:pStyle w:val="Compact"/>
      </w:pPr>
      <w:r>
        <w:rPr>
          <w:bCs/>
          <w:b/>
        </w:rPr>
        <w:t xml:space="preserve">Adaptability:</w:t>
      </w:r>
      <w:r>
        <w:t xml:space="preserve">The rapid pace of technological change requires continuous learning. A software engineer must be a lifelong student.</w:t>
      </w:r>
    </w:p>
    <w:p>
      <w:pPr>
        <w:numPr>
          <w:ilvl w:val="0"/>
          <w:numId w:val="1001"/>
        </w:numPr>
        <w:pStyle w:val="Compact"/>
      </w:pPr>
      <w:r>
        <w:rPr>
          <w:bCs/>
          <w:b/>
        </w:rPr>
        <w:t xml:space="preserve">Cross-Cultural Communication:</w:t>
      </w:r>
      <w:r>
        <w:t xml:space="preserve">In Dhaka, engineers often work with international clients, necessitating strong English proficiency and an understanding of global business etiquette.</w:t>
      </w:r>
    </w:p>
    <w:p>
      <w:pPr>
        <w:numPr>
          <w:ilvl w:val="0"/>
          <w:numId w:val="1001"/>
        </w:numPr>
        <w:pStyle w:val="Compact"/>
      </w:pPr>
      <w:r>
        <w:t xml:space="preserve">Technical Rigor: Beyond coding, skills in system design, security protocols, and data management are paramount.</w:t>
      </w:r>
    </w:p>
    <w:bookmarkEnd w:id="22"/>
    <w:bookmarkStart w:id="25" w:name="X0b9fe29f69a7e7c8c4861b742e5ab6b4234a4af"/>
    <w:p>
      <w:pPr>
        <w:pStyle w:val="Heading1"/>
      </w:pPr>
      <w:r>
        <w:t xml:space="preserve">III. Contextual Analysis: The Landscape of Bangladesh Dhaka</w:t>
      </w:r>
    </w:p>
    <w:p>
      <w:pPr>
        <w:pStyle w:val="FirstParagraph"/>
      </w:pPr>
      <w:r>
        <w:t xml:space="preserve">To fully appreciate the role of the software engineer, one must understand the environment they operate in: Dhaka. As the capital and largest city of Bangladesh, Dhaka is a paradoxical blend of ancient heritage and frenetic modernity.</w:t>
      </w:r>
    </w:p>
    <w:bookmarkStart w:id="23" w:name="a.-infrastructure-challenges"/>
    <w:p>
      <w:pPr>
        <w:pStyle w:val="Heading2"/>
      </w:pPr>
      <w:r>
        <w:t xml:space="preserve">A. Infrastructure Challenges</w:t>
      </w:r>
    </w:p>
    <w:p>
      <w:pPr>
        <w:pStyle w:val="FirstParagraph"/>
      </w:pPr>
      <w:r>
        <w:t xml:space="preserve">Dhaka is infamous for its traffic congestion and infrastructure strain. For a software engineer, this presents both logistical challenges and opportunities. Commutes can be exhausting, leading to the rise of remote work culture within the city’s tech parks such as Bashundhara City IT Park or Gulshan-2’s numerous office complexes. Furthermore, the need for digital solutions to manage traffic, logistics (e.g., Pathao, Foodpanda), and urban services has created a high demand for local engineering talent.</w:t>
      </w:r>
    </w:p>
    <w:bookmarkEnd w:id="23"/>
    <w:bookmarkStart w:id="24" w:name="X1829299d34e436cfbea6d72d617c2776b53c4ed"/>
    <w:p>
      <w:pPr>
        <w:pStyle w:val="Heading2"/>
      </w:pPr>
      <w:r>
        <w:t xml:space="preserve">B. Economic Growth and the "Digital Bangladesh" Vision</w:t>
      </w:r>
    </w:p>
    <w:p>
      <w:pPr>
        <w:pStyle w:val="FirstParagraph"/>
      </w:pPr>
      <w:r>
        <w:t xml:space="preserve">The government’s vision of "Digital Bangladesh" has catalyzed the IT sector. The establishment of software technology parks, tax incentives for foreign investment, and a growing youth population eager to enter the tech workforce have positioned Dhaka as a competitive alternative to Bangalore or Hanoi.</w:t>
      </w:r>
    </w:p>
    <w:p>
      <w:pPr>
        <w:pStyle w:val="BlockText"/>
      </w:pPr>
      <w:r>
        <w:t xml:space="preserve">"Dhaka is no longer just consuming technology; it is creating it." — Industry Insight Report 2023</w:t>
      </w:r>
    </w:p>
    <w:bookmarkEnd w:id="24"/>
    <w:bookmarkEnd w:id="25"/>
    <w:bookmarkStart w:id="26" w:name="Xd6c05066b35089a5a10e08231421b2f4ee0ff16"/>
    <w:p>
      <w:pPr>
        <w:pStyle w:val="Heading1"/>
      </w:pPr>
      <w:r>
        <w:t xml:space="preserve">IV. The Role of the Software Engineer in Local Development</w:t>
      </w:r>
    </w:p>
    <w:p>
      <w:pPr>
        <w:pStyle w:val="FirstParagraph"/>
      </w:pPr>
      <w:r>
        <w:t xml:space="preserve">The software engineer in Dhaka plays a pivotal role in national development. Their work extends beyond commercial applications to critical sectors such as:</w:t>
      </w:r>
    </w:p>
    <w:p>
      <w:pPr>
        <w:numPr>
          <w:ilvl w:val="0"/>
          <w:numId w:val="1002"/>
        </w:numPr>
        <w:pStyle w:val="Compact"/>
      </w:pPr>
      <w:r>
        <w:rPr>
          <w:bCs/>
          <w:b/>
        </w:rPr>
        <w:t xml:space="preserve">Fintech:</w:t>
      </w:r>
      <w:r>
        <w:t xml:space="preserve">Banks and microfinance institutions rely heavily on engineers to develop secure mobile banking platforms (bKash, Nagad), bringing financial inclusion to millions.</w:t>
      </w:r>
    </w:p>
    <w:p>
      <w:pPr>
        <w:numPr>
          <w:ilvl w:val="0"/>
          <w:numId w:val="1002"/>
        </w:numPr>
        <w:pStyle w:val="Compact"/>
      </w:pPr>
      <w:r>
        <w:t xml:space="preserve">Education Technology: With a dense population, EdTech solutions are crucial for reaching students in remote areas.</w:t>
      </w:r>
    </w:p>
    <w:p>
      <w:pPr>
        <w:numPr>
          <w:ilvl w:val="0"/>
          <w:numId w:val="1002"/>
        </w:numPr>
        <w:pStyle w:val="Compact"/>
      </w:pPr>
      <w:r>
        <w:t xml:space="preserve">E-Commerce: Engineers build the complex backend systems that support local e-commerce giants and logistics networks.</w:t>
      </w:r>
    </w:p>
    <w:p>
      <w:pPr>
        <w:pStyle w:val="FirstParagraph"/>
      </w:pPr>
      <w:r>
        <w:t xml:space="preserve">The engineer acts as a bridge between traditional Bangladeshi industries and modern digital efficiencies. They are the custodians of data security in a nation increasingly concerned about cyber threats.</w:t>
      </w:r>
    </w:p>
    <w:bookmarkEnd w:id="26"/>
    <w:bookmarkStart w:id="27" w:name="X11e51540cfa92f92545b2597256fc64f69a00e0"/>
    <w:p>
      <w:pPr>
        <w:pStyle w:val="Heading1"/>
      </w:pPr>
      <w:r>
        <w:t xml:space="preserve">V. Challenges Faced by Software Engineers in Dhaka</w:t>
      </w:r>
    </w:p>
    <w:p>
      <w:pPr>
        <w:pStyle w:val="FirstParagraph"/>
      </w:pPr>
      <w:r>
        <w:t xml:space="preserve">Despite the opportunities, several hurdles persist:</w:t>
      </w:r>
    </w:p>
    <w:p>
      <w:pPr>
        <w:numPr>
          <w:ilvl w:val="0"/>
          <w:numId w:val="1003"/>
        </w:numPr>
        <w:pStyle w:val="Compact"/>
      </w:pPr>
      <w:r>
        <w:rPr>
          <w:bCs/>
          <w:b/>
        </w:rPr>
        <w:t xml:space="preserve">Skill Gap:</w:t>
      </w:r>
      <w:r>
        <w:t xml:space="preserve">While enthusiasm is high, there is often a disconnect between university curricula and industry requirements. Bootcamps and private training centers have filled this gap.</w:t>
      </w:r>
    </w:p>
    <w:p>
      <w:pPr>
        <w:numPr>
          <w:ilvl w:val="0"/>
          <w:numId w:val="1003"/>
        </w:numPr>
        <w:pStyle w:val="Compact"/>
      </w:pPr>
      <w:r>
        <w:t xml:space="preserve">Rising Cost of Living: As salaries in the IT sector rise compared to traditional jobs, competition for talent has increased. Engineers face pressure to upskill constantly to maintain premium salary bands.</w:t>
      </w:r>
    </w:p>
    <w:p>
      <w:pPr>
        <w:numPr>
          <w:ilvl w:val="0"/>
          <w:numId w:val="1003"/>
        </w:numPr>
        <w:pStyle w:val="Compact"/>
      </w:pPr>
      <w:r>
        <w:t xml:space="preserve">Work-Life Balance: The culture of long hours in many Bangladeshi corporate structures can lead to burnout. However, MNCs operating in Dhaka are introducing more flexible policies.</w:t>
      </w:r>
    </w:p>
    <w:bookmarkEnd w:id="27"/>
    <w:bookmarkStart w:id="28" w:name="vi.-conclusion"/>
    <w:p>
      <w:pPr>
        <w:pStyle w:val="Heading1"/>
      </w:pPr>
      <w:r>
        <w:t xml:space="preserve">VI. Conclusion</w:t>
      </w:r>
    </w:p>
    <w:p>
      <w:pPr>
        <w:pStyle w:val="FirstParagraph"/>
      </w:pPr>
      <w:r>
        <w:t xml:space="preserve">In conclusion, the narrative of the software engineer in Bangladesh Dhaka is one of dynamic transformation. It is a story of young professionals leveraging technology to navigate a complex urban environment while contributing to national economic growth.</w:t>
      </w:r>
    </w:p>
    <w:p>
      <w:pPr>
        <w:pStyle w:val="BodyText"/>
      </w:pPr>
      <w:r>
        <w:t xml:space="preserve">This report emphasizes that the identity of the software engineer cannot be separated from their geographical context. In Dhaka, they are not just coders; they are agents of modernization, innovators in fintech and logistics, and key players in realizing the nation’s digital ambitions. For any organization looking to invest in or hire within this space, understanding the local dynamics of Dhaka is as important as assessing technical coding skills.</w:t>
      </w:r>
    </w:p>
    <w:p>
      <w:pPr>
        <w:pStyle w:val="BodyText"/>
      </w:pPr>
      <w:r>
        <w:t xml:space="preserve">The future looks bright. As infrastructure improves and educational standards rise, the software engineer of Bangladesh will likely become even more integral to both domestic stability and global supply chains. The journey from a developing nation’s capital to a digital powerhouse begins with the code written by these engineers today.</w:t>
      </w:r>
    </w:p>
    <w:bookmarkEnd w:id="28"/>
    <w:bookmarkStart w:id="29" w:name="vii.-recommendations"/>
    <w:p>
      <w:pPr>
        <w:pStyle w:val="Heading1"/>
      </w:pPr>
      <w:r>
        <w:t xml:space="preserve">VII. Recommendations</w:t>
      </w:r>
    </w:p>
    <w:p>
      <w:pPr>
        <w:numPr>
          <w:ilvl w:val="0"/>
          <w:numId w:val="1004"/>
        </w:numPr>
        <w:pStyle w:val="Compact"/>
      </w:pPr>
      <w:r>
        <w:rPr>
          <w:bCs/>
          <w:b/>
        </w:rPr>
        <w:t xml:space="preserve">For Universities:</w:t>
      </w:r>
      <w:r>
        <w:t xml:space="preserve">Prioritize practical, project-based learning aligned with international standards.</w:t>
      </w:r>
    </w:p>
    <w:p>
      <w:pPr>
        <w:numPr>
          <w:ilvl w:val="0"/>
          <w:numId w:val="1004"/>
        </w:numPr>
        <w:pStyle w:val="Compact"/>
      </w:pPr>
      <w:r>
        <w:rPr>
          <w:bCs/>
          <w:b/>
        </w:rPr>
        <w:t xml:space="preserve">For Companies:</w:t>
      </w:r>
      <w:r>
        <w:t xml:space="preserve">Invest in employee well-being to combat burnout and offer remote work options to ease traffic-related stress.</w:t>
      </w:r>
    </w:p>
    <w:p>
      <w:pPr>
        <w:numPr>
          <w:ilvl w:val="0"/>
          <w:numId w:val="1004"/>
        </w:numPr>
        <w:pStyle w:val="Compact"/>
      </w:pPr>
      <w:r>
        <w:rPr>
          <w:bCs/>
          <w:b/>
        </w:rPr>
        <w:t xml:space="preserve">For Government:</w:t>
      </w:r>
      <w:r>
        <w:t xml:space="preserve">Continue infrastructure improvements in IT zones and provide robust cybersecurity frameworks to protect the growing digital economy.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Bangladesh Dhaka</dc:title>
  <dc:creator/>
  <dc:language>en</dc:language>
  <cp:keywords/>
  <dcterms:created xsi:type="dcterms:W3CDTF">2026-07-29T09:49:46Z</dcterms:created>
  <dcterms:modified xsi:type="dcterms:W3CDTF">2026-07-29T09:49:46Z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