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b2c6059ea6e2e044abdbdc54fcbd1b8c2618a88"/>
    <w:p>
      <w:pPr>
        <w:pStyle w:val="Heading1"/>
      </w:pPr>
      <w:r>
        <w:t xml:space="preserve">The Evolving Landscape of the Software Engineer in Brazil São Paulo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Technical Proficiency, Cultural Integration, and Market Dynamics</w:t>
      </w:r>
      <w:r>
        <w:br/>
      </w:r>
      <w:r>
        <w:rPr>
          <w:bCs/>
          <w:b/>
        </w:rPr>
        <w:t xml:space="preserve">Location Focus:</w:t>
      </w:r>
      <w:r>
        <w:t xml:space="preserve">Brazil São Paulo</w:t>
      </w:r>
    </w:p>
    <w:p>
      <w:pPr>
        <w:pStyle w:val="BodyText"/>
      </w:pPr>
      <w:r>
        <w:rPr>
          <w:iCs/>
          <w:i/>
        </w:rPr>
        <w:t xml:space="preserve">This document serves as a critical review of the contemporary role of the Software Engineer within the unique economic and cultural ecosystem of Brazil São Paulo. It explores how global technological standards intersect with local market demands to create a distinct professional profile.</w:t>
      </w:r>
    </w:p>
    <w:bookmarkStart w:id="20" w:name="introduction"/>
    <w:p>
      <w:pPr>
        <w:pStyle w:val="Heading2"/>
      </w:pPr>
      <w:r>
        <w:t xml:space="preserve">1. Introduction</w:t>
      </w:r>
    </w:p>
    <w:p>
      <w:pPr>
        <w:pStyle w:val="FirstParagraph"/>
      </w:pPr>
      <w:r>
        <w:t xml:space="preserve">In the modern digital economy, few roles are as pivotal as that of the</w:t>
      </w:r>
      <w:r>
        <w:t xml:space="preserve"> </w:t>
      </w:r>
      <w:r>
        <w:rPr>
          <w:bCs/>
          <w:b/>
        </w:rPr>
        <w:t xml:space="preserve">Software Engineer</w:t>
      </w:r>
      <w:r>
        <w:t xml:space="preserve">. However, the manifestation of this role is rarely uniform across borders; it is deeply influenced by regional ecosystems, economic drivers, and cultural nuances. This report specifically examines this profession within one of Latin America's most dynamic hubs:</w:t>
      </w:r>
      <w:r>
        <w:t xml:space="preserve"> </w:t>
      </w:r>
      <w:r>
        <w:rPr>
          <w:bCs/>
          <w:b/>
        </w:rPr>
        <w:t xml:space="preserve">Brazil São Paulo</w:t>
      </w:r>
      <w:r>
        <w:t xml:space="preserve">. As a global financial center and a burgeoning tech hub,</w:t>
      </w:r>
      <w:r>
        <w:t xml:space="preserve"> </w:t>
      </w:r>
      <w:r>
        <w:rPr>
          <w:bCs/>
          <w:b/>
        </w:rPr>
        <w:t xml:space="preserve">Brazil São Paulo</w:t>
      </w:r>
      <w:r>
        <w:t xml:space="preserve"> </w:t>
      </w:r>
      <w:r>
        <w:t xml:space="preserve">offers a unique case study for understanding how technical expertise adapts to local realities.</w:t>
      </w:r>
    </w:p>
    <w:p>
      <w:pPr>
        <w:pStyle w:val="BodyText"/>
      </w:pPr>
      <w:r>
        <w:t xml:space="preserve">The purpose of this book report-style analysis is to dissect the current state of software engineering talent in this region. It moves beyond generic definitions of coding proficiency to explore the soft skills, architectural decision-making, and business acumen required to thrive in</w:t>
      </w:r>
      <w:r>
        <w:t xml:space="preserve"> </w:t>
      </w:r>
      <w:r>
        <w:rPr>
          <w:bCs/>
          <w:b/>
        </w:rPr>
        <w:t xml:space="preserve">Brazil São Paulo</w:t>
      </w:r>
      <w:r>
        <w:t xml:space="preserve">. By analyzing literature on tech trends, labor market reports from 2023 and 2024, and case studies of local startups versus established enterprises, we can construct a holistic view of what it means to be a</w:t>
      </w:r>
      <w:r>
        <w:t xml:space="preserve"> </w:t>
      </w:r>
      <w:r>
        <w:rPr>
          <w:bCs/>
          <w:b/>
        </w:rPr>
        <w:t xml:space="preserve">Software Engineer</w:t>
      </w:r>
      <w:r>
        <w:t xml:space="preserve"> </w:t>
      </w:r>
      <w:r>
        <w:t xml:space="preserve">in this specific geographic context.</w:t>
      </w:r>
    </w:p>
    <w:bookmarkEnd w:id="20"/>
    <w:bookmarkStart w:id="21" w:name="the-technical-profile-beyond-coding"/>
    <w:p>
      <w:pPr>
        <w:pStyle w:val="Heading2"/>
      </w:pPr>
      <w:r>
        <w:t xml:space="preserve">2. The Technical Profile: Beyond Coding</w:t>
      </w:r>
    </w:p>
    <w:p>
      <w:pPr>
        <w:pStyle w:val="FirstParagraph"/>
      </w:pPr>
      <w:r>
        <w:t xml:space="preserve">To understand the</w:t>
      </w:r>
      <w:r>
        <w:t xml:space="preserve"> </w:t>
      </w:r>
      <w:r>
        <w:rPr>
          <w:bCs/>
          <w:b/>
        </w:rPr>
        <w:t xml:space="preserve">Software Engineer</w:t>
      </w:r>
      <w:r>
        <w:t xml:space="preserve">, one must first look at the technical baseline. In</w:t>
      </w:r>
      <w:r>
        <w:t xml:space="preserve"> </w:t>
      </w:r>
      <w:r>
        <w:rPr>
          <w:bCs/>
          <w:b/>
        </w:rPr>
        <w:t xml:space="preserve">Brazil São Paulo</w:t>
      </w:r>
      <w:r>
        <w:t xml:space="preserve">, the demand is no longer limited to basic scripting or simple application development. The market has evolved to require full-stack capabilities, cloud-native architecture knowledge, and proficiency in DevOps practices. Literature on global tech trends consistently highlights that engineers in major hubs like</w:t>
      </w:r>
      <w:r>
        <w:t xml:space="preserve"> </w:t>
      </w:r>
      <w:r>
        <w:rPr>
          <w:bCs/>
          <w:b/>
        </w:rPr>
        <w:t xml:space="preserve">Brazil São Paulo</w:t>
      </w:r>
      <w:r>
        <w:t xml:space="preserve"> </w:t>
      </w:r>
      <w:r>
        <w:t xml:space="preserve">are expected to be versatile problem-solvers rather than isolated coders.</w:t>
      </w:r>
    </w:p>
    <w:p>
      <w:pPr>
        <w:pStyle w:val="BodyText"/>
      </w:pPr>
      <w:r>
        <w:t xml:space="preserve">Key technical competencies identified in recent industry reports include:</w:t>
      </w:r>
    </w:p>
    <w:p>
      <w:pPr>
        <w:numPr>
          <w:ilvl w:val="0"/>
          <w:numId w:val="1001"/>
        </w:numPr>
        <w:pStyle w:val="Compact"/>
      </w:pPr>
      <w:r>
        <w:rPr>
          <w:bCs/>
          <w:b/>
        </w:rPr>
        <w:t xml:space="preserve">Languages:</w:t>
      </w:r>
      <w:r>
        <w:t xml:space="preserve"> </w:t>
      </w:r>
      <w:r>
        <w:t xml:space="preserve">JavaScript (Node.js, React), Python, Java, and C# remain dominant. However, there is a rising demand for Go and Rust in high-performance computing roles.</w:t>
      </w:r>
    </w:p>
    <w:p>
      <w:pPr>
        <w:numPr>
          <w:ilvl w:val="0"/>
          <w:numId w:val="1001"/>
        </w:numPr>
        <w:pStyle w:val="Compact"/>
      </w:pPr>
      <w:r>
        <w:rPr>
          <w:bCs/>
          <w:b/>
        </w:rPr>
        <w:t xml:space="preserve">Cloud Infrastructure:</w:t>
      </w:r>
      <w:r>
        <w:t xml:space="preserve"> </w:t>
      </w:r>
      <w:r>
        <w:t xml:space="preserve">Proficiency in AWS, Azure, and Google Cloud is standard. Engineers must understand containerization (Docker/Kubernetes) to deploy scalable solutions.</w:t>
      </w:r>
    </w:p>
    <w:p>
      <w:pPr>
        <w:numPr>
          <w:ilvl w:val="0"/>
          <w:numId w:val="1001"/>
        </w:numPr>
        <w:pStyle w:val="Compact"/>
      </w:pPr>
      <w:r>
        <w:rPr>
          <w:bCs/>
          <w:b/>
        </w:rPr>
        <w:t xml:space="preserve">Data Management:</w:t>
      </w:r>
      <w:r>
        <w:t xml:space="preserve"> </w:t>
      </w:r>
      <w:r>
        <w:t xml:space="preserve">Knowledge of both SQL and NoSQL databases is crucial, reflecting the data-driven nature of businesses in</w:t>
      </w:r>
      <w:r>
        <w:t xml:space="preserve"> </w:t>
      </w:r>
      <w:r>
        <w:rPr>
          <w:bCs/>
          <w:b/>
        </w:rPr>
        <w:t xml:space="preserve">Brazil São Paulo</w:t>
      </w:r>
      <w:r>
        <w:t xml:space="preserve">.</w:t>
      </w:r>
    </w:p>
    <w:p>
      <w:pPr>
        <w:pStyle w:val="FirstParagraph"/>
      </w:pPr>
      <w:r>
        <w:t xml:space="preserve">However, technical skill alone is insufficient. The "T-shaped" professional model—deep expertise in one area with broad knowledge across others—is highly valued here. This aligns with the fast-paced nature of the market in</w:t>
      </w:r>
      <w:r>
        <w:t xml:space="preserve"> </w:t>
      </w:r>
      <w:r>
        <w:rPr>
          <w:bCs/>
          <w:b/>
        </w:rPr>
        <w:t xml:space="preserve">Brazil São Paulo</w:t>
      </w:r>
      <w:r>
        <w:t xml:space="preserve">, where adaptability is as important as initial coding speed.</w:t>
      </w:r>
    </w:p>
    <w:bookmarkEnd w:id="21"/>
    <w:bookmarkStart w:id="24" w:name="cultural-context-and-soft-skills"/>
    <w:p>
      <w:pPr>
        <w:pStyle w:val="Heading2"/>
      </w:pPr>
      <w:r>
        <w:t xml:space="preserve">3. Cultural Context and Soft Skills</w:t>
      </w:r>
    </w:p>
    <w:p>
      <w:pPr>
        <w:pStyle w:val="FirstParagraph"/>
      </w:pPr>
      <w:r>
        <w:t xml:space="preserve">A critical aspect often overlooked in technical documentation is culture. The</w:t>
      </w:r>
      <w:r>
        <w:t xml:space="preserve"> </w:t>
      </w:r>
      <w:r>
        <w:rPr>
          <w:bCs/>
          <w:b/>
        </w:rPr>
        <w:t xml:space="preserve">Software Engineer</w:t>
      </w:r>
      <w:r>
        <w:t xml:space="preserve"> </w:t>
      </w:r>
      <w:r>
        <w:t xml:space="preserve">does not operate in a vacuum; they operate within teams, companies, and societies. In</w:t>
      </w:r>
      <w:r>
        <w:t xml:space="preserve"> </w:t>
      </w:r>
      <w:r>
        <w:rPr>
          <w:bCs/>
          <w:b/>
        </w:rPr>
        <w:t xml:space="preserve">Brazil São Paulo</w:t>
      </w:r>
      <w:r>
        <w:t xml:space="preserve">, the cultural landscape significantly influences engineering practices. Brazilian business culture is known for its relational nature, emphasizing trust, communication, and personal connection.</w:t>
      </w:r>
    </w:p>
    <w:bookmarkStart w:id="22" w:name="communication-over-hierarchy"/>
    <w:p>
      <w:pPr>
        <w:pStyle w:val="Heading3"/>
      </w:pPr>
      <w:r>
        <w:t xml:space="preserve">Communication Over Hierarchy</w:t>
      </w:r>
    </w:p>
    <w:p>
      <w:pPr>
        <w:pStyle w:val="FirstParagraph"/>
      </w:pPr>
      <w:r>
        <w:t xml:space="preserve">In many traditional corporate structures worldwide, hierarchy can stifle innovation. However, in the tech sector of</w:t>
      </w:r>
      <w:r>
        <w:t xml:space="preserve"> </w:t>
      </w:r>
      <w:r>
        <w:rPr>
          <w:bCs/>
          <w:b/>
        </w:rPr>
        <w:t xml:space="preserve">Brazil São Paulo</w:t>
      </w:r>
      <w:r>
        <w:t xml:space="preserve">, there is a trend toward flatter hierarchies that encourage open dialogue. The successful</w:t>
      </w:r>
      <w:r>
        <w:t xml:space="preserve"> </w:t>
      </w:r>
      <w:r>
        <w:rPr>
          <w:bCs/>
          <w:b/>
        </w:rPr>
        <w:t xml:space="preserve">Software Engineer</w:t>
      </w:r>
      <w:r>
        <w:t xml:space="preserve"> </w:t>
      </w:r>
      <w:r>
        <w:t xml:space="preserve">here must be an effective communicator, capable of translating complex technical concepts to non-technical stakeholders such as product managers or executives. This "bridge-building" skill is essential in the diverse business environment of</w:t>
      </w:r>
      <w:r>
        <w:t xml:space="preserve"> </w:t>
      </w:r>
      <w:r>
        <w:rPr>
          <w:bCs/>
          <w:b/>
        </w:rPr>
        <w:t xml:space="preserve">Brazil São Paulo</w:t>
      </w:r>
      <w:r>
        <w:t xml:space="preserve">.</w:t>
      </w:r>
    </w:p>
    <w:bookmarkEnd w:id="22"/>
    <w:bookmarkStart w:id="23" w:name="negotiation-and-adaptability"/>
    <w:p>
      <w:pPr>
        <w:pStyle w:val="Heading3"/>
      </w:pPr>
      <w:r>
        <w:t xml:space="preserve">Negotiation and Adaptability</w:t>
      </w:r>
    </w:p>
    <w:p>
      <w:pPr>
        <w:pStyle w:val="FirstParagraph"/>
      </w:pPr>
      <w:r>
        <w:t xml:space="preserve">The market in</w:t>
      </w:r>
      <w:r>
        <w:t xml:space="preserve"> </w:t>
      </w:r>
      <w:r>
        <w:rPr>
          <w:bCs/>
          <w:b/>
        </w:rPr>
        <w:t xml:space="preserve">Brazil São Paulo</w:t>
      </w:r>
      <w:r>
        <w:t xml:space="preserve"> </w:t>
      </w:r>
      <w:r>
        <w:t xml:space="preserve">can be volatile, with rapid shifts in regulatory requirements and consumer behavior. Therefore, resilience and adaptability are key traits for any engineer working here. The ability to pivot quickly when project scopes change or when new technologies emerge is not just a professional advantage but a necessity for survival in this competitive landscape.</w:t>
      </w:r>
    </w:p>
    <w:bookmarkEnd w:id="23"/>
    <w:bookmarkEnd w:id="24"/>
    <w:bookmarkStart w:id="25" w:name="market-dynamics-startups-vs.-enterprises"/>
    <w:p>
      <w:pPr>
        <w:pStyle w:val="Heading2"/>
      </w:pPr>
      <w:r>
        <w:t xml:space="preserve">4. Market Dynamics: Startups vs. Enterprises</w:t>
      </w:r>
    </w:p>
    <w:p>
      <w:pPr>
        <w:pStyle w:val="FirstParagraph"/>
      </w:pPr>
      <w:r>
        <w:t xml:space="preserve">The ecosystem of</w:t>
      </w:r>
      <w:r>
        <w:t xml:space="preserve"> </w:t>
      </w:r>
      <w:r>
        <w:rPr>
          <w:bCs/>
          <w:b/>
        </w:rPr>
        <w:t xml:space="preserve">Brazil São Paulo</w:t>
      </w:r>
      <w:r>
        <w:t xml:space="preserve"> </w:t>
      </w:r>
      <w:r>
        <w:t xml:space="preserve">is bifurcated into two distinct sectors: the vibrant startup scene and the established enterprise sector (including banks, fintechs, and large retailers). The role of the</w:t>
      </w:r>
      <w:r>
        <w:t xml:space="preserve"> </w:t>
      </w:r>
      <w:r>
        <w:rPr>
          <w:bCs/>
          <w:b/>
        </w:rPr>
        <w:t xml:space="preserve">Software Engineer</w:t>
      </w:r>
      <w:r>
        <w:t xml:space="preserve"> </w:t>
      </w:r>
      <w:r>
        <w:t xml:space="preserve">differs significantly between these two environments.</w:t>
      </w:r>
    </w:p>
    <w:p>
      <w:pPr>
        <w:pStyle w:val="BodyText"/>
      </w:pPr>
      <w:r>
        <w:rPr>
          <w:bCs/>
          <w:b/>
        </w:rPr>
        <w:t xml:space="preserve">The Startup Environment:</w:t>
      </w:r>
      <w:r>
        <w:t xml:space="preserve">In startups within</w:t>
      </w:r>
      <w:r>
        <w:t xml:space="preserve"> </w:t>
      </w:r>
      <w:r>
        <w:rPr>
          <w:bCs/>
          <w:b/>
        </w:rPr>
        <w:t xml:space="preserve">Brazil São Paulo</w:t>
      </w:r>
      <w:r>
        <w:t xml:space="preserve">, engineers often wear multiple hats. They may handle frontend, backend, database administration, and even customer support. The pace is rapid, and failure is seen as a learning opportunity. Innovation and speed-to-market are prioritized over perfect code structure.</w:t>
      </w:r>
    </w:p>
    <w:p>
      <w:pPr>
        <w:pStyle w:val="BodyText"/>
      </w:pPr>
      <w:r>
        <w:rPr>
          <w:bCs/>
          <w:b/>
        </w:rPr>
        <w:t xml:space="preserve">The Enterprise Environment:</w:t>
      </w:r>
      <w:r>
        <w:t xml:space="preserve">In contrast, large enterprises in</w:t>
      </w:r>
      <w:r>
        <w:t xml:space="preserve"> </w:t>
      </w:r>
      <w:r>
        <w:rPr>
          <w:bCs/>
          <w:b/>
        </w:rPr>
        <w:t xml:space="preserve">Brazil São Paulo</w:t>
      </w:r>
      <w:r>
        <w:t xml:space="preserve"> </w:t>
      </w:r>
      <w:r>
        <w:t xml:space="preserve">(such as Itaú, Nubank's competitors, or global corporations with local offices) emphasize stability, security compliance (LGPD - Lei Geral de Proteção de Dados), and long-term maintainability. Here, the</w:t>
      </w:r>
      <w:r>
        <w:t xml:space="preserve"> </w:t>
      </w:r>
      <w:r>
        <w:rPr>
          <w:bCs/>
          <w:b/>
        </w:rPr>
        <w:t xml:space="preserve">Software Engineer</w:t>
      </w:r>
      <w:r>
        <w:t xml:space="preserve"> </w:t>
      </w:r>
      <w:r>
        <w:t xml:space="preserve">must adhere to strict coding standards and undergo rigorous testing protocols.</w:t>
      </w:r>
    </w:p>
    <w:p>
      <w:pPr>
        <w:pStyle w:val="BodyText"/>
      </w:pPr>
      <w:r>
        <w:t xml:space="preserve">Understanding this dichotomy is crucial for anyone reading reports on tech talent in</w:t>
      </w:r>
      <w:r>
        <w:t xml:space="preserve"> </w:t>
      </w:r>
      <w:r>
        <w:rPr>
          <w:bCs/>
          <w:b/>
        </w:rPr>
        <w:t xml:space="preserve">Brazil São Paulo</w:t>
      </w:r>
      <w:r>
        <w:t xml:space="preserve">. Recruitment strategies, compensation packages, and career progression paths vary wildly depending on which side of this divide the engineer finds themselves.</w:t>
      </w:r>
    </w:p>
    <w:bookmarkEnd w:id="25"/>
    <w:bookmarkStart w:id="26" w:name="challenges-and-opportunities"/>
    <w:p>
      <w:pPr>
        <w:pStyle w:val="Heading2"/>
      </w:pPr>
      <w:r>
        <w:t xml:space="preserve">5. Challenges and Opportunities</w:t>
      </w:r>
    </w:p>
    <w:p>
      <w:pPr>
        <w:pStyle w:val="FirstParagraph"/>
      </w:pPr>
      <w:r>
        <w:t xml:space="preserve">Despite the growth, challenges persist. The cost of living in</w:t>
      </w:r>
      <w:r>
        <w:t xml:space="preserve"> </w:t>
      </w:r>
      <w:r>
        <w:rPr>
          <w:bCs/>
          <w:b/>
        </w:rPr>
        <w:t xml:space="preserve">Brazil São Paulo</w:t>
      </w:r>
      <w:r>
        <w:t xml:space="preserve"> </w:t>
      </w:r>
      <w:r>
        <w:t xml:space="preserve">has risen significantly, impacting talent retention. Additionally, there is a shortage of senior-level engineers with deep architectural experience. This creates an opportunity for mid-level engineers to accelerate their careers by taking on more responsibility.</w:t>
      </w:r>
    </w:p>
    <w:p>
      <w:pPr>
        <w:pStyle w:val="BodyText"/>
      </w:pPr>
      <w:r>
        <w:t xml:space="preserve">Furthermore, the global remote work trend has impacted</w:t>
      </w:r>
      <w:r>
        <w:t xml:space="preserve"> </w:t>
      </w:r>
      <w:r>
        <w:rPr>
          <w:bCs/>
          <w:b/>
        </w:rPr>
        <w:t xml:space="preserve">Brazil São Paulo</w:t>
      </w:r>
      <w:r>
        <w:t xml:space="preserve">. Many local engineers now work for international companies while residing in</w:t>
      </w:r>
      <w:r>
        <w:t xml:space="preserve"> </w:t>
      </w:r>
      <w:r>
        <w:rPr>
          <w:bCs/>
          <w:b/>
        </w:rPr>
        <w:t xml:space="preserve">Brazil São Paulo</w:t>
      </w:r>
      <w:r>
        <w:t xml:space="preserve">, earning in stronger currencies. This has raised the bar for local technical standards, as domestic companies must compete with global compensation packages to retain top talent.</w:t>
      </w:r>
    </w:p>
    <w:bookmarkEnd w:id="26"/>
    <w:bookmarkStart w:id="27" w:name="conclusion"/>
    <w:p>
      <w:pPr>
        <w:pStyle w:val="Heading2"/>
      </w:pPr>
      <w:r>
        <w:t xml:space="preserve">6. Conclusion</w:t>
      </w:r>
    </w:p>
    <w:p>
      <w:pPr>
        <w:pStyle w:val="FirstParagraph"/>
      </w:pPr>
      <w:r>
        <w:t xml:space="preserve">In conclusion, the profile of the</w:t>
      </w:r>
      <w:r>
        <w:t xml:space="preserve"> </w:t>
      </w:r>
      <w:r>
        <w:rPr>
          <w:bCs/>
          <w:b/>
        </w:rPr>
        <w:t xml:space="preserve">Software Engineer</w:t>
      </w:r>
      <w:r>
        <w:t xml:space="preserve"> </w:t>
      </w:r>
      <w:r>
        <w:t xml:space="preserve">in</w:t>
      </w:r>
      <w:r>
        <w:t xml:space="preserve"> </w:t>
      </w:r>
      <w:r>
        <w:rPr>
          <w:bCs/>
          <w:b/>
        </w:rPr>
        <w:t xml:space="preserve">Brazil São Paulo</w:t>
      </w:r>
      <w:r>
        <w:t xml:space="preserve"> </w:t>
      </w:r>
      <w:r>
        <w:t xml:space="preserve">is complex and multifaceted. It requires a blend of cutting-edge technical skills, strong cultural intelligence, and business acumen. The region stands at a crossroads between traditional corporate structures and innovative startup cultures, creating diverse opportunities for professionals.</w:t>
      </w:r>
    </w:p>
    <w:p>
      <w:pPr>
        <w:pStyle w:val="BodyText"/>
      </w:pPr>
      <w:r>
        <w:t xml:space="preserve">This report underscores that success in this field is not just about writing clean code; it is about understanding the unique economic pressures of</w:t>
      </w:r>
      <w:r>
        <w:t xml:space="preserve"> </w:t>
      </w:r>
      <w:r>
        <w:rPr>
          <w:bCs/>
          <w:b/>
        </w:rPr>
        <w:t xml:space="preserve">Brazil São Paulo</w:t>
      </w:r>
      <w:r>
        <w:t xml:space="preserve">, navigating its relational business culture, and continuously adapting to global tech trends. For organizations looking to hire or develop talent in</w:t>
      </w:r>
      <w:r>
        <w:t xml:space="preserve"> </w:t>
      </w:r>
      <w:r>
        <w:rPr>
          <w:bCs/>
          <w:b/>
        </w:rPr>
        <w:t xml:space="preserve">Brazil São Paulo</w:t>
      </w:r>
      <w:r>
        <w:t xml:space="preserve">, recognizing these nuances is key to building high-performing engineering teams.</w:t>
      </w:r>
    </w:p>
    <w:p>
      <w:pPr>
        <w:pStyle w:val="BodyText"/>
      </w:pPr>
      <w:r>
        <w:t xml:space="preserve">Future research should focus on the impact of artificial intelligence on local coding practices and the long-term effects of remote work policies on the</w:t>
      </w:r>
      <w:r>
        <w:t xml:space="preserve"> </w:t>
      </w:r>
      <w:r>
        <w:rPr>
          <w:bCs/>
          <w:b/>
        </w:rPr>
        <w:t xml:space="preserve">Brazil São Paulo</w:t>
      </w:r>
      <w:r>
        <w:t xml:space="preserve"> </w:t>
      </w:r>
      <w:r>
        <w:t xml:space="preserve">tech ecosystem. As the world becomes increasingly interconnected, understanding local hubs like</w:t>
      </w:r>
      <w:r>
        <w:t xml:space="preserve"> </w:t>
      </w:r>
      <w:r>
        <w:rPr>
          <w:bCs/>
          <w:b/>
        </w:rPr>
        <w:t xml:space="preserve">Brazil São Paulo</w:t>
      </w:r>
      <w:r>
        <w:t xml:space="preserve"> </w:t>
      </w:r>
      <w:r>
        <w:t xml:space="preserve">will become even more critical for global technology strategy.</w:t>
      </w:r>
    </w:p>
    <w:p>
      <w:r>
        <w:pict>
          <v:rect style="width:0;height:1.5pt" o:hralign="center" o:hrstd="t" o:hr="t"/>
        </w:pict>
      </w:r>
    </w:p>
    <w:p>
      <w:pPr>
        <w:pStyle w:val="FirstParagraph"/>
      </w:pPr>
      <w:r>
        <w:rPr>
          <w:iCs/>
          <w:i/>
        </w:rPr>
        <w:t xml:space="preserve">Note: This document is formatted in HTML as requested and adheres to English language standards while focusing specifically on the intersection of Software Engineering, professional development, and the specific geographic context of Brazil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Brazil São Paulo</dc:title>
  <dc:creator/>
  <dc:language>en</dc:language>
  <cp:keywords/>
  <dcterms:created xsi:type="dcterms:W3CDTF">2026-07-29T14:47:56Z</dcterms:created>
  <dcterms:modified xsi:type="dcterms:W3CDTF">2026-07-29T14:47:56Z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