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Canadian</w:t>
      </w:r>
      <w:r>
        <w:t xml:space="preserve"> </w:t>
      </w:r>
      <w:r>
        <w:t xml:space="preserve">Software</w:t>
      </w:r>
      <w:r>
        <w:t xml:space="preserve"> </w:t>
      </w:r>
      <w:r>
        <w:t xml:space="preserve">Engineer</w:t>
      </w:r>
      <w:r>
        <w:t xml:space="preserve"> </w:t>
      </w:r>
      <w:r>
        <w:t xml:space="preserve">in</w:t>
      </w:r>
      <w:r>
        <w:t xml:space="preserve"> </w:t>
      </w:r>
      <w:r>
        <w:t xml:space="preserve">Toronto</w:t>
      </w:r>
    </w:p>
    <w:bookmarkStart w:id="27" w:name="Xc1d9f31ddb01f5ef963e756a8ba8ea9670a16bd"/>
    <w:p>
      <w:pPr>
        <w:pStyle w:val="Heading1"/>
      </w:pPr>
      <w:r>
        <w:t xml:space="preserve">Book Report: Navigating the Tech Ecosystem of Canada Toronto as a Software Engineer</w:t>
      </w:r>
    </w:p>
    <w:p>
      <w:pPr>
        <w:pStyle w:val="FirstParagraph"/>
      </w:pPr>
      <w:r>
        <w:rPr>
          <w:bCs/>
          <w:b/>
        </w:rPr>
        <w:t xml:space="preserve">Title:</w:t>
      </w:r>
    </w:p>
    <w:p>
      <w:pPr>
        <w:pStyle w:val="BodyText"/>
      </w:pPr>
      <w:r>
        <w:t xml:space="preserve">The Modern Canadian Developer: Career Dynamics in Toronto’s Tech Sector</w:t>
      </w:r>
    </w:p>
    <w:p>
      <w:pPr>
        <w:pStyle w:val="BodyText"/>
      </w:pPr>
      <w:r>
        <w:rPr>
          <w:bCs/>
          <w:b/>
        </w:rPr>
        <w:t xml:space="preserve">Subject Focus:</w:t>
      </w:r>
    </w:p>
    <w:p>
      <w:pPr>
        <w:pStyle w:val="BodyText"/>
      </w:pPr>
      <w:r>
        <w:t xml:space="preserve">Software Engineering, Urban Technology Hubs, Canadian Labor Markets</w:t>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landscape of global technology, few cities have risen to prominence as rapidly and strategically as Toronto. This report serves as a comprehensive analysis of the role, responsibilities, and cultural expectations of a</w:t>
      </w:r>
      <w:r>
        <w:t xml:space="preserve"> </w:t>
      </w:r>
      <w:r>
        <w:rPr>
          <w:bCs/>
          <w:b/>
        </w:rPr>
        <w:t xml:space="preserve">Software Engineer</w:t>
      </w:r>
      <w:r>
        <w:t xml:space="preserve"> </w:t>
      </w:r>
      <w:r>
        <w:t xml:space="preserve">within the unique economic and social fabric of</w:t>
      </w:r>
      <w:r>
        <w:t xml:space="preserve"> </w:t>
      </w:r>
      <w:r>
        <w:rPr>
          <w:bCs/>
          <w:b/>
        </w:rPr>
        <w:t xml:space="preserve">Canada Toronto</w:t>
      </w:r>
      <w:r>
        <w:t xml:space="preserve">. While traditional software engineering textbooks often focus on syntax, algorithms, or system architecture in a vacuum, this report argues that modern software development is deeply intertwined with its geographical and regulatory context. Understanding the specific nuances of working as a</w:t>
      </w:r>
      <w:r>
        <w:t xml:space="preserve"> </w:t>
      </w:r>
      <w:r>
        <w:rPr>
          <w:bCs/>
          <w:b/>
        </w:rPr>
        <w:t xml:space="preserve">Software Engineer</w:t>
      </w:r>
      <w:r>
        <w:t xml:space="preserve"> </w:t>
      </w:r>
      <w:r>
        <w:t xml:space="preserve">in</w:t>
      </w:r>
      <w:r>
        <w:t xml:space="preserve"> </w:t>
      </w:r>
      <w:r>
        <w:rPr>
          <w:bCs/>
          <w:b/>
        </w:rPr>
        <w:t xml:space="preserve">Canada Toronto</w:t>
      </w:r>
      <w:r>
        <w:t xml:space="preserve"> </w:t>
      </w:r>
      <w:r>
        <w:t xml:space="preserve">requires an examination of local labor laws, diversity initiatives, housing economics, and the distinct collaborative culture that defines Canada’s largest city.</w:t>
      </w:r>
    </w:p>
    <w:bookmarkEnd w:id="20"/>
    <w:bookmarkStart w:id="21" w:name="the-landscape-of-tech-in-canada-toronto"/>
    <w:p>
      <w:pPr>
        <w:pStyle w:val="Heading2"/>
      </w:pPr>
      <w:r>
        <w:t xml:space="preserve">The Landscape of Tech in Canada Toronto</w:t>
      </w:r>
    </w:p>
    <w:p>
      <w:pPr>
        <w:pStyle w:val="FirstParagraph"/>
      </w:pPr>
      <w:r>
        <w:t xml:space="preserve">Toronto has firmly established itself as a premier technology hub in North America, often referred to as "Silicon Valley North." For any aspiring or current</w:t>
      </w:r>
      <w:r>
        <w:t xml:space="preserve"> </w:t>
      </w:r>
      <w:r>
        <w:rPr>
          <w:bCs/>
          <w:b/>
        </w:rPr>
        <w:t xml:space="preserve">Software Engineer</w:t>
      </w:r>
      <w:r>
        <w:t xml:space="preserve">, recognizing the scale of this ecosystem is paramount. The city hosts a dense concentration of fintech startups, established financial institutions undergoing digital transformation, and global tech giants maintaining significant engineering hubs here. Unlike the high-pressure, equity-driven environment often associated with San Francisco or New York, the tech culture in</w:t>
      </w:r>
      <w:r>
        <w:t xml:space="preserve"> </w:t>
      </w:r>
      <w:r>
        <w:rPr>
          <w:bCs/>
          <w:b/>
        </w:rPr>
        <w:t xml:space="preserve">Canada Toronto</w:t>
      </w:r>
      <w:r>
        <w:t xml:space="preserve"> </w:t>
      </w:r>
      <w:r>
        <w:t xml:space="preserve">tends to balance innovation with a stronger emphasis on work-life integration and social welfare.</w:t>
      </w:r>
    </w:p>
    <w:p>
      <w:pPr>
        <w:pStyle w:val="BodyText"/>
      </w:pPr>
      <w:r>
        <w:t xml:space="preserve">The economic drivers of this sector are diverse. The presence of major banks such as RBC, TD, and Scotiabank provides stability and demand for enterprise-level software solutions. Simultaneously, the university ecosystem—particularly the University of Toronto (UofT) and York University—feeds a steady stream of talent into these roles. A</w:t>
      </w:r>
      <w:r>
        <w:t xml:space="preserve"> </w:t>
      </w:r>
      <w:r>
        <w:rPr>
          <w:bCs/>
          <w:b/>
        </w:rPr>
        <w:t xml:space="preserve">Software Engineer</w:t>
      </w:r>
      <w:r>
        <w:t xml:space="preserve"> </w:t>
      </w:r>
      <w:r>
        <w:t xml:space="preserve">in this region must therefore be adaptable to both corporate governance structures typical of Canadian banking and the agile methodologies preferred by early-stage startups.</w:t>
      </w:r>
    </w:p>
    <w:bookmarkEnd w:id="21"/>
    <w:bookmarkStart w:id="22" w:name="X7adba5dd1b317b467faf9780c792c5b20e9dc63"/>
    <w:p>
      <w:pPr>
        <w:pStyle w:val="Heading2"/>
      </w:pPr>
      <w:r>
        <w:t xml:space="preserve">Cultural and Regulatory Nuances for the Software Engineer</w:t>
      </w:r>
    </w:p>
    <w:p>
      <w:pPr>
        <w:pStyle w:val="FirstParagraph"/>
      </w:pPr>
      <w:r>
        <w:t xml:space="preserve">The identity of a professional</w:t>
      </w:r>
      <w:r>
        <w:t xml:space="preserve"> </w:t>
      </w:r>
      <w:r>
        <w:rPr>
          <w:bCs/>
          <w:b/>
        </w:rPr>
        <w:t xml:space="preserve">Software Engineer</w:t>
      </w:r>
      <w:r>
        <w:t xml:space="preserve"> </w:t>
      </w:r>
      <w:r>
        <w:t xml:space="preserve">is not merely defined by their coding proficiency but also by their adherence to local professional standards. In Canada, labor laws provide a safety net that influences how software projects are managed. For instance, overtime regulations and strict adherence to health and safety in the workplace (even if virtual) impact project timelines differently than in other jurisdictions.</w:t>
      </w:r>
    </w:p>
    <w:p>
      <w:pPr>
        <w:pStyle w:val="BodyText"/>
      </w:pPr>
      <w:r>
        <w:t xml:space="preserve">Furthermore, diversity is a cornerstone of the hiring philosophy for many organizations in</w:t>
      </w:r>
      <w:r>
        <w:t xml:space="preserve"> </w:t>
      </w:r>
      <w:r>
        <w:rPr>
          <w:bCs/>
          <w:b/>
        </w:rPr>
        <w:t xml:space="preserve">Canada Toronto</w:t>
      </w:r>
      <w:r>
        <w:t xml:space="preserve">. A modern Software Engineer must be culturally competent. The workforce here is one of the most multicultural in the world. Technical interviews and team collaborations often prioritize inclusive language and collaborative problem-solving over aggressive individual competition. Understanding this soft skill requirement is critical; a brilliant coder who cannot navigate the nuanced communication styles of a diverse Toronto team may struggle to thrive.</w:t>
      </w:r>
    </w:p>
    <w:bookmarkEnd w:id="22"/>
    <w:bookmarkStart w:id="23" w:name="X4d0cb805e434f8dd190cb976287198863e1650b"/>
    <w:p>
      <w:pPr>
        <w:pStyle w:val="Heading2"/>
      </w:pPr>
      <w:r>
        <w:t xml:space="preserve">The Impact of Cost of Living on Engineering Careers</w:t>
      </w:r>
    </w:p>
    <w:p>
      <w:pPr>
        <w:pStyle w:val="FirstParagraph"/>
      </w:pPr>
      <w:r>
        <w:t xml:space="preserve">No report on the tech sector in</w:t>
      </w:r>
      <w:r>
        <w:t xml:space="preserve"> </w:t>
      </w:r>
      <w:r>
        <w:rPr>
          <w:bCs/>
          <w:b/>
        </w:rPr>
        <w:t xml:space="preserve">Canada Toronto</w:t>
      </w:r>
      <w:r>
        <w:t xml:space="preserve"> </w:t>
      </w:r>
      <w:r>
        <w:t xml:space="preserve">can ignore the economic reality facing its residents. The housing market in Toronto has seen significant volatility, impacting the lifestyle and financial planning of every resident, including those in high-demand technical roles. For a</w:t>
      </w:r>
      <w:r>
        <w:t xml:space="preserve"> </w:t>
      </w:r>
      <w:r>
        <w:rPr>
          <w:bCs/>
          <w:b/>
        </w:rPr>
        <w:t xml:space="preserve">Software Engineer</w:t>
      </w:r>
      <w:r>
        <w:t xml:space="preserve">, while salaries are competitive within the Canadian context, they must be weighed against one of Canada’s highest costs of living.</w:t>
      </w:r>
    </w:p>
    <w:p>
      <w:pPr>
        <w:pStyle w:val="BodyText"/>
      </w:pPr>
      <w:r>
        <w:t xml:space="preserve">This economic pressure has influenced career mobility. Many engineers opt for remote work opportunities or companies that offer relocation assistance and housing allowances. It has also spurred the growth of secondary tech hubs in surrounding areas like Kitchener-Waterloo and Ottawa, creating a regional network where a</w:t>
      </w:r>
      <w:r>
        <w:t xml:space="preserve"> </w:t>
      </w:r>
      <w:r>
        <w:rPr>
          <w:bCs/>
          <w:b/>
        </w:rPr>
        <w:t xml:space="preserve">Software Engineer</w:t>
      </w:r>
      <w:r>
        <w:t xml:space="preserve"> </w:t>
      </w:r>
      <w:r>
        <w:t xml:space="preserve">might commute or travel frequently for conferences and client meetings within the greater Toronto area. Understanding this geography is part of the job description for senior roles.</w:t>
      </w:r>
    </w:p>
    <w:bookmarkEnd w:id="23"/>
    <w:bookmarkStart w:id="24" w:name="Xa6c2965cfd9363d245cbbfc4995ee43c482b49d"/>
    <w:p>
      <w:pPr>
        <w:pStyle w:val="Heading2"/>
      </w:pPr>
      <w:r>
        <w:t xml:space="preserve">Ethical Considerations and Social Responsibility</w:t>
      </w:r>
    </w:p>
    <w:p>
      <w:pPr>
        <w:pStyle w:val="FirstParagraph"/>
      </w:pPr>
      <w:r>
        <w:t xml:space="preserve">In recent years, the role of a</w:t>
      </w:r>
      <w:r>
        <w:t xml:space="preserve"> </w:t>
      </w:r>
      <w:r>
        <w:rPr>
          <w:bCs/>
          <w:b/>
        </w:rPr>
        <w:t xml:space="preserve">Software Engineer</w:t>
      </w:r>
      <w:r>
        <w:t xml:space="preserve"> </w:t>
      </w:r>
      <w:r>
        <w:t xml:space="preserve">has expanded to include ethical oversight. In</w:t>
      </w:r>
      <w:r>
        <w:t xml:space="preserve"> </w:t>
      </w:r>
      <w:r>
        <w:rPr>
          <w:bCs/>
          <w:b/>
        </w:rPr>
        <w:t xml:space="preserve">Canada Toronto</w:t>
      </w:r>
      <w:r>
        <w:t xml:space="preserve">, there is a growing awareness regarding data privacy, algorithmic bias, and digital equity. Canadian legislation, such as PIPEDA (Personal Information Protection and Electronic Documents Act) and emerging provincial laws like BC’s PIPA or Quebec’s Law 25 (which influences national standards), requires engineers to build systems with privacy by design.</w:t>
      </w:r>
    </w:p>
    <w:p>
      <w:pPr>
        <w:pStyle w:val="BodyText"/>
      </w:pPr>
      <w:r>
        <w:t xml:space="preserve">A Software Engineer working in this region must be versed not only in Java, Python, or C++ but also in the ethical implications of their code. Whether developing AI models for a healthcare startup or financial algorithms for a bank, the</w:t>
      </w:r>
      <w:r>
        <w:t xml:space="preserve"> </w:t>
      </w:r>
      <w:r>
        <w:rPr>
          <w:bCs/>
          <w:b/>
        </w:rPr>
        <w:t xml:space="preserve">Software Engineer</w:t>
      </w:r>
      <w:r>
        <w:t xml:space="preserve"> </w:t>
      </w:r>
      <w:r>
        <w:t xml:space="preserve">acts as a gatekeeper of public trust. This responsibility is amplified by Toronto’s progressive social policies and active civil society.</w:t>
      </w:r>
    </w:p>
    <w:bookmarkEnd w:id="24"/>
    <w:bookmarkStart w:id="25" w:name="X7d7b4883ebef1726909c39b083233c8eb0204b1"/>
    <w:p>
      <w:pPr>
        <w:pStyle w:val="Heading2"/>
      </w:pPr>
      <w:r>
        <w:t xml:space="preserve">Future Trends and Professional Development</w:t>
      </w:r>
    </w:p>
    <w:p>
      <w:pPr>
        <w:pStyle w:val="FirstParagraph"/>
      </w:pPr>
      <w:r>
        <w:t xml:space="preserve">The future for a</w:t>
      </w:r>
      <w:r>
        <w:t xml:space="preserve"> </w:t>
      </w:r>
      <w:r>
        <w:rPr>
          <w:bCs/>
          <w:b/>
        </w:rPr>
        <w:t xml:space="preserve">Software Engineer</w:t>
      </w:r>
    </w:p>
    <w:p>
      <w:pPr>
        <w:pStyle w:val="BodyText"/>
      </w:pPr>
      <w:r>
        <w:t xml:space="preserve">Professional development in this context is less about solitary certification hunting and more about community engagement. Meetups in neighborhoods like King West or Liberty Village are vital for networking. Mentorship programs, often supported by government grants aimed at tech diversification, play a crucial role in the career trajectory of a young engineer.</w:t>
      </w:r>
    </w:p>
    <w:bookmarkEnd w:id="25"/>
    <w:bookmarkStart w:id="26" w:name="conclusion"/>
    <w:p>
      <w:pPr>
        <w:pStyle w:val="Heading2"/>
      </w:pPr>
      <w:r>
        <w:t xml:space="preserve">Conclusion</w:t>
      </w:r>
    </w:p>
    <w:p>
      <w:pPr>
        <w:pStyle w:val="FirstParagraph"/>
      </w:pPr>
      <w:r>
        <w:t xml:space="preserve">In summary, being a Software Engineer in Canada Toronto is not just a technical job; it is an immersion into a complex, vibrant, and regulated urban ecosystem. It requires technical excellence combined with cultural sensitivity, legal awareness regarding data and labor rights, and strategic career planning amidst economic challenges. For anyone entering this field today or reflecting on their career path within</w:t>
      </w:r>
      <w:r>
        <w:t xml:space="preserve"> </w:t>
      </w:r>
      <w:r>
        <w:rPr>
          <w:bCs/>
          <w:b/>
        </w:rPr>
        <w:t xml:space="preserve">Canada Toronto</w:t>
      </w:r>
      <w:r>
        <w:t xml:space="preserve">, understanding these broader contexts is as important as mastering a new framework or language. The successful</w:t>
      </w:r>
      <w:r>
        <w:t xml:space="preserve"> </w:t>
      </w:r>
      <w:r>
        <w:rPr>
          <w:bCs/>
          <w:b/>
        </w:rPr>
        <w:t xml:space="preserve">Software Engineer</w:t>
      </w:r>
      <w:r>
        <w:t xml:space="preserve"> </w:t>
      </w:r>
      <w:r>
        <w:t xml:space="preserve">in this region is a hybrid professional: part coder, part citizen, and fully integrated into the dynamic technological heartbeat of one of North America’s most promising cities.</w:t>
      </w:r>
    </w:p>
    <w:p>
      <w:r>
        <w:pict>
          <v:rect style="width:0;height:1.5pt" o:hralign="center" o:hrstd="t" o:hr="t"/>
        </w:pict>
      </w:r>
    </w:p>
    <w:p>
      <w:pPr>
        <w:pStyle w:val="FirstParagraph"/>
      </w:pPr>
      <w:r>
        <w:rPr>
          <w:iCs/>
          <w:i/>
        </w:rPr>
        <w:t xml:space="preserve">This report highlights that the definition of a Software Engineer extends beyond code execution to include navigation of the unique socio-economic and cultural environment specific to Canada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Canadian Software Engineer in Toronto</dc:title>
  <dc:creator/>
  <dc:language>en</dc:language>
  <cp:keywords/>
  <dcterms:created xsi:type="dcterms:W3CDTF">2026-07-29T10:24:31Z</dcterms:created>
  <dcterms:modified xsi:type="dcterms:W3CDTF">2026-07-29T10:24:31Z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