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p>
    <w:bookmarkStart w:id="31" w:name="X7664997f3468d49243cdd17f51af7f486918787"/>
    <w:p>
      <w:pPr>
        <w:pStyle w:val="Heading1"/>
      </w:pPr>
      <w:r>
        <w:t xml:space="preserve">Book Report: The Strategic Impact of the Software Engineer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and Technical Leadership Team</w:t>
      </w:r>
      <w:r>
        <w:br/>
      </w:r>
    </w:p>
    <w:p>
      <w:pPr>
        <w:pStyle w:val="BodyText"/>
      </w:pPr>
      <w:r>
        <w:t xml:space="preserve">From:: Strategic Talent Analysis Unit</w:t>
      </w:r>
      <w:r>
        <w:br/>
      </w:r>
    </w:p>
    <w:p>
      <w:pPr>
        <w:pStyle w:val="BodyText"/>
      </w:pPr>
      <w:r>
        <w:rPr>
          <w:bCs/>
          <w:b/>
        </w:rPr>
        <w:t xml:space="preserve">Title of Report</w:t>
      </w:r>
      <w:r>
        <w:t xml:space="preserve">:: The Modern Software Engineer: Catalysts for Digital Transformation in Egypt Cairo</w:t>
      </w:r>
      <w:r>
        <w:br/>
      </w:r>
    </w:p>
    <w:p>
      <w:pPr>
        <w:pStyle w:val="BodyText"/>
      </w:pPr>
      <w:r>
        <w:rPr>
          <w:bCs/>
          <w:b/>
        </w:rPr>
        <w:t xml:space="preserve">Description</w:t>
      </w:r>
      <w:r>
        <w:t xml:space="preserve">:: An analytical review of the current landscape, challenges, and opportunities regarding the Software Engineer profession within the dynamic economic ecosystem of Egypt Cairo.</w:t>
      </w:r>
    </w:p>
    <w:bookmarkStart w:id="20" w:name="introduction"/>
    <w:p>
      <w:pPr>
        <w:pStyle w:val="Heading2"/>
      </w:pPr>
      <w:r>
        <w:t xml:space="preserve">1. Introduction</w:t>
      </w:r>
    </w:p>
    <w:p>
      <w:pPr>
        <w:pStyle w:val="FirstParagraph"/>
      </w:pPr>
      <w:r>
        <w:t xml:space="preserve">In recent years, the global technology sector has undergone a seismic shift, driven largely by rapid digitalization and the demand for scalable software solutions. Within this global context,</w:t>
      </w:r>
      <w:r>
        <w:t xml:space="preserve"> </w:t>
      </w:r>
      <w:r>
        <w:rPr>
          <w:bCs/>
          <w:b/>
        </w:rPr>
        <w:t xml:space="preserve">Egypt Cairo</w:t>
      </w:r>
      <w:r>
        <w:t xml:space="preserve"> </w:t>
      </w:r>
      <w:r>
        <w:t xml:space="preserve">has emerged as a critical hub for technological innovation in North Africa and the Middle East. This report serves as an analytical book review and synthesis of current literature regarding the role, responsibilities, and socio-economic impact of the</w:t>
      </w:r>
      <w:r>
        <w:t xml:space="preserve"> </w:t>
      </w:r>
      <w:r>
        <w:rPr>
          <w:bCs/>
          <w:b/>
        </w:rPr>
        <w:t xml:space="preserve">Software Engineer</w:t>
      </w:r>
      <w:r>
        <w:t xml:space="preserve">. The focus is strictly tailored to the unique cultural, economic, and infrastructural realities present in</w:t>
      </w:r>
      <w:r>
        <w:t xml:space="preserve"> </w:t>
      </w:r>
      <w:r>
        <w:rPr>
          <w:bCs/>
          <w:b/>
        </w:rPr>
        <w:t xml:space="preserve">Egypt Cairo</w:t>
      </w:r>
      <w:r>
        <w:t xml:space="preserve">, highlighting how technical expertise intersects with local development goals.</w:t>
      </w:r>
    </w:p>
    <w:p>
      <w:pPr>
        <w:pStyle w:val="BodyText"/>
      </w:pPr>
      <w:r>
        <w:t xml:space="preserve">The modern software engineer is no longer merely a coder; they are architects of digital infrastructure. In the bustling metropolis of</w:t>
      </w:r>
      <w:r>
        <w:t xml:space="preserve"> </w:t>
      </w:r>
      <w:r>
        <w:rPr>
          <w:bCs/>
          <w:b/>
        </w:rPr>
        <w:t xml:space="preserve">Egypt Cairo</w:t>
      </w:r>
      <w:r>
        <w:t xml:space="preserve">, where ancient history meets futuristic ambition, the software engineer plays a pivotal role in bridging the gap between traditional industries and modern digital economies. This document explores three core themes: the technical evolution required for local relevance, the economic contribution to</w:t>
      </w:r>
      <w:r>
        <w:t xml:space="preserve"> </w:t>
      </w:r>
      <w:r>
        <w:rPr>
          <w:bCs/>
          <w:b/>
        </w:rPr>
        <w:t xml:space="preserve">Egypt Cairo’s</w:t>
      </w:r>
      <w:r>
        <w:t xml:space="preserve"> </w:t>
      </w:r>
      <w:r>
        <w:t xml:space="preserve">growing startup ecosystem, and the soft skills necessary for navigating this specific market.</w:t>
      </w:r>
    </w:p>
    <w:bookmarkEnd w:id="20"/>
    <w:bookmarkStart w:id="23" w:name="the-technical-landscape-in-egypt-cairo"/>
    <w:p>
      <w:pPr>
        <w:pStyle w:val="Heading2"/>
      </w:pPr>
      <w:r>
        <w:t xml:space="preserve">2. The Technical Landscape in Egypt Cairo</w:t>
      </w:r>
    </w:p>
    <w:bookmarkStart w:id="21" w:name="the-demand-for-versatility"/>
    <w:p>
      <w:pPr>
        <w:pStyle w:val="Heading3"/>
      </w:pPr>
      <w:r>
        <w:t xml:space="preserve">The Demand for Versatility</w:t>
      </w:r>
    </w:p>
    <w:p>
      <w:pPr>
        <w:pStyle w:val="FirstParagraph"/>
      </w:pPr>
      <w:r>
        <w:t xml:space="preserve">Literature regarding tech talent in emerging markets suggests that engineers must possess a "T-shaped" skill set—deep expertise in one area combined with broad knowledge across others. In</w:t>
      </w:r>
      <w:r>
        <w:t xml:space="preserve"> </w:t>
      </w:r>
      <w:r>
        <w:rPr>
          <w:bCs/>
          <w:b/>
        </w:rPr>
        <w:t xml:space="preserve">Egypt Cairo</w:t>
      </w:r>
      <w:r>
        <w:t xml:space="preserve">, this versatility is not just an advantage; it is a necessity. The local market demands proficiency in cloud computing, artificial intelligence, and cybersecurity due to the rapid adoption of fintech solutions by major banks and government entities.</w:t>
      </w:r>
    </w:p>
    <w:p>
      <w:pPr>
        <w:pStyle w:val="BodyText"/>
      </w:pPr>
      <w:r>
        <w:t xml:space="preserve">A significant portion of recent studies highlights the surge in demand for Full-Stack Developers within</w:t>
      </w:r>
      <w:r>
        <w:t xml:space="preserve"> </w:t>
      </w:r>
      <w:r>
        <w:rPr>
          <w:bCs/>
          <w:b/>
        </w:rPr>
        <w:t xml:space="preserve">Egypt Cairo</w:t>
      </w:r>
      <w:r>
        <w:t xml:space="preserve">. Startups in areas like New Cairo and Smart Village are seeking engineers who can manage both front-end user experiences and back-end database integrity. This dual capability reduces operational costs for companies, a crucial factor in a price-sensitive market. Furthermore, the integration of Arabic Natural Language Processing (NLP) has created a niche but vital sub-sector within</w:t>
      </w:r>
      <w:r>
        <w:t xml:space="preserve"> </w:t>
      </w:r>
      <w:r>
        <w:rPr>
          <w:bCs/>
          <w:b/>
        </w:rPr>
        <w:t xml:space="preserve">Egypt Cairo</w:t>
      </w:r>
      <w:r>
        <w:t xml:space="preserve">, requiring software engineers who understand linguistic nuances alongside coding standards.</w:t>
      </w:r>
    </w:p>
    <w:bookmarkEnd w:id="21"/>
    <w:bookmarkStart w:id="22" w:name="Xb958589b648b98f7e24e9a53ea706d873b4b0b6"/>
    <w:p>
      <w:pPr>
        <w:pStyle w:val="Heading3"/>
      </w:pPr>
      <w:r>
        <w:t xml:space="preserve">Infrastructure and Connectivity Challenges</w:t>
      </w:r>
    </w:p>
    <w:p>
      <w:pPr>
        <w:pStyle w:val="FirstParagraph"/>
      </w:pPr>
      <w:r>
        <w:t xml:space="preserve">The report must also address the infrastructural realities. Software engineers in</w:t>
      </w:r>
      <w:r>
        <w:t xml:space="preserve"> </w:t>
      </w:r>
      <w:r>
        <w:rPr>
          <w:bCs/>
          <w:b/>
        </w:rPr>
        <w:t xml:space="preserve">Egypt Cairo</w:t>
      </w:r>
      <w:r>
        <w:t xml:space="preserve"> </w:t>
      </w:r>
      <w:r>
        <w:t xml:space="preserve">often operate in environments where connectivity can be inconsistent compared to Western hubs. Consequently, literature suggests that local engineers have developed superior resilience and optimization skills. They are adept at writing code that performs efficiently even under bandwidth constraints, a skill set that is increasingly valued globally as companies look to hire remote talent from emerging markets.</w:t>
      </w:r>
    </w:p>
    <w:bookmarkEnd w:id="22"/>
    <w:bookmarkEnd w:id="23"/>
    <w:bookmarkStart w:id="26" w:name="X5a51c3014d8027e06e7c1096d9f0713532fad94"/>
    <w:p>
      <w:pPr>
        <w:pStyle w:val="Heading2"/>
      </w:pPr>
      <w:r>
        <w:t xml:space="preserve">3. Economic Impact and the Startup Ecosystem</w:t>
      </w:r>
    </w:p>
    <w:p>
      <w:pPr>
        <w:pStyle w:val="FirstParagraph"/>
      </w:pPr>
      <w:r>
        <w:t xml:space="preserve">The role of the software engineer in</w:t>
      </w:r>
      <w:r>
        <w:t xml:space="preserve"> </w:t>
      </w:r>
      <w:r>
        <w:rPr>
          <w:bCs/>
          <w:b/>
        </w:rPr>
        <w:t xml:space="preserve">Egypt Cairo</w:t>
      </w:r>
      <w:r>
        <w:t xml:space="preserve"> </w:t>
      </w:r>
      <w:r>
        <w:t xml:space="preserve">cannot be viewed in isolation from the city’s booming startup ecosystem. Cairo is frequently cited as a leading tech hub in Africa, hosting thousands of startups ranging from ride-hailing services to agritech solutions. The software engineer is the engine driving these innovations.</w:t>
      </w:r>
    </w:p>
    <w:bookmarkStart w:id="24" w:name="job-creation-and-innovation"/>
    <w:p>
      <w:pPr>
        <w:pStyle w:val="Heading3"/>
      </w:pPr>
      <w:r>
        <w:t xml:space="preserve">Job Creation and Innovation</w:t>
      </w:r>
    </w:p>
    <w:p>
      <w:pPr>
        <w:pStyle w:val="FirstParagraph"/>
      </w:pPr>
      <w:r>
        <w:t xml:space="preserve">Data indicates that for every software engineer hired, approximately three indirect jobs are created in sectors such as marketing, logistics, and customer support. In</w:t>
      </w:r>
      <w:r>
        <w:t xml:space="preserve"> </w:t>
      </w:r>
      <w:r>
        <w:rPr>
          <w:bCs/>
          <w:b/>
        </w:rPr>
        <w:t xml:space="preserve">Egypt Cairo</w:t>
      </w:r>
      <w:r>
        <w:t xml:space="preserve">, this multiplier effect is substantial. The growth of the tech sector has contributed significantly to reducing unemployment rates among university graduates. Universities across</w:t>
      </w:r>
      <w:r>
        <w:t xml:space="preserve"> </w:t>
      </w:r>
      <w:r>
        <w:rPr>
          <w:bCs/>
          <w:b/>
        </w:rPr>
        <w:t xml:space="preserve">Egypt Cairo</w:t>
      </w:r>
      <w:r>
        <w:t xml:space="preserve">, including Ain Shams and Cairo University, have adjusted their curricula to meet these market demands, producing a new generation of engineers who are industry-ready.</w:t>
      </w:r>
    </w:p>
    <w:bookmarkEnd w:id="24"/>
    <w:bookmarkStart w:id="25" w:name="global-competitiveness"/>
    <w:p>
      <w:pPr>
        <w:pStyle w:val="Heading3"/>
      </w:pPr>
      <w:r>
        <w:t xml:space="preserve">Global Competitiveness</w:t>
      </w:r>
    </w:p>
    <w:p>
      <w:pPr>
        <w:pStyle w:val="FirstParagraph"/>
      </w:pPr>
      <w:r>
        <w:rPr>
          <w:bCs/>
          <w:b/>
        </w:rPr>
        <w:t xml:space="preserve">Egypt Cairo</w:t>
      </w:r>
      <w:r>
        <w:t xml:space="preserve">-based software engineers are increasingly collaborating with international teams. The report notes that many local engineering firms serve as near-shore development hubs for European and American companies. This exposure requires software engineers in</w:t>
      </w:r>
      <w:r>
        <w:t xml:space="preserve"> </w:t>
      </w:r>
      <w:r>
        <w:rPr>
          <w:bCs/>
          <w:b/>
        </w:rPr>
        <w:t xml:space="preserve">Egypt Cairo</w:t>
      </w:r>
      <w:r>
        <w:t xml:space="preserve"> </w:t>
      </w:r>
      <w:r>
        <w:t xml:space="preserve">to adhere to global coding standards (such as Clean Code practices and Agile methodologies) while maintaining cultural sensitivity in communication. This hybrid competency enhances the global reputation of Egyptian tech talent.</w:t>
      </w:r>
    </w:p>
    <w:bookmarkEnd w:id="25"/>
    <w:bookmarkEnd w:id="26"/>
    <w:bookmarkStart w:id="28" w:name="soft-skills-and-cultural-context"/>
    <w:p>
      <w:pPr>
        <w:pStyle w:val="Heading2"/>
      </w:pPr>
      <w:r>
        <w:t xml:space="preserve">4. Soft Skills and Cultural Context</w:t>
      </w:r>
    </w:p>
    <w:p>
      <w:pPr>
        <w:pStyle w:val="FirstParagraph"/>
      </w:pPr>
      <w:r>
        <w:t xml:space="preserve">Technical proficiency is only half the equation. The literature emphasizes that successful software engineers in</w:t>
      </w:r>
      <w:r>
        <w:t xml:space="preserve"> </w:t>
      </w:r>
      <w:r>
        <w:rPr>
          <w:bCs/>
          <w:b/>
        </w:rPr>
        <w:t xml:space="preserve">Egypt Cairo</w:t>
      </w:r>
      <w:r>
        <w:t xml:space="preserve"> </w:t>
      </w:r>
      <w:r>
        <w:t xml:space="preserve">must possess strong soft skills, particularly communication and adaptability. The corporate culture in</w:t>
      </w:r>
      <w:r>
        <w:t xml:space="preserve"> </w:t>
      </w:r>
      <w:r>
        <w:rPr>
          <w:bCs/>
          <w:b/>
        </w:rPr>
        <w:t xml:space="preserve">Egypt Cairo</w:t>
      </w:r>
      <w:r>
        <w:t xml:space="preserve"> </w:t>
      </w:r>
      <w:r>
        <w:t xml:space="preserve">often blends hierarchical respect with collaborative innovation.</w:t>
      </w:r>
    </w:p>
    <w:bookmarkStart w:id="27" w:name="bridging-the-gap"/>
    <w:p>
      <w:pPr>
        <w:pStyle w:val="Heading3"/>
      </w:pPr>
      <w:r>
        <w:t xml:space="preserve">Bridging the Gap</w:t>
      </w:r>
    </w:p>
    <w:p>
      <w:pPr>
        <w:pStyle w:val="FirstParagraph"/>
      </w:pPr>
      <w:r>
        <w:t xml:space="preserve">A key finding is the importance of "translator" roles. Software engineers in this region often serve as intermediaries between non-technical stakeholders—such as traditional business owners transitioning to digital platforms—and technical teams. This requires a deep understanding of business logic and the ability to explain complex technical concepts in simple terms, a skill particularly valued in</w:t>
      </w:r>
      <w:r>
        <w:t xml:space="preserve"> </w:t>
      </w:r>
      <w:r>
        <w:rPr>
          <w:bCs/>
          <w:b/>
        </w:rPr>
        <w:t xml:space="preserve">Egypt Cairo’s</w:t>
      </w:r>
      <w:r>
        <w:t xml:space="preserve"> </w:t>
      </w:r>
      <w:r>
        <w:t xml:space="preserve">diverse market where clients may vary from government officials to young entrepreneurs.</w:t>
      </w:r>
    </w:p>
    <w:bookmarkEnd w:id="27"/>
    <w:bookmarkEnd w:id="28"/>
    <w:bookmarkStart w:id="29" w:name="recommendations-for-stakeholders"/>
    <w:p>
      <w:pPr>
        <w:pStyle w:val="Heading2"/>
      </w:pPr>
      <w:r>
        <w:t xml:space="preserve">5. Recommendations for Stakeholders</w:t>
      </w:r>
    </w:p>
    <w:p>
      <w:pPr>
        <w:numPr>
          <w:ilvl w:val="0"/>
          <w:numId w:val="1001"/>
        </w:numPr>
        <w:pStyle w:val="Compact"/>
      </w:pPr>
      <w:r>
        <w:rPr>
          <w:bCs/>
          <w:b/>
        </w:rPr>
        <w:t xml:space="preserve">Educational Institutions in Egypt Cairo</w:t>
      </w:r>
      <w:r>
        <w:t xml:space="preserve">:: Continue to update curricula to include emerging technologies like Blockchain and IoT, which are gaining traction in local infrastructure projects.</w:t>
      </w:r>
    </w:p>
    <w:p>
      <w:pPr>
        <w:numPr>
          <w:ilvl w:val="0"/>
          <w:numId w:val="1001"/>
        </w:numPr>
        <w:pStyle w:val="Compact"/>
      </w:pPr>
      <w:r>
        <w:rPr>
          <w:bCs/>
          <w:b/>
        </w:rPr>
        <w:t xml:space="preserve">Companies Hiring in Egypt Cairo</w:t>
      </w:r>
      <w:r>
        <w:t xml:space="preserve">: Invest heavily in continuous learning programs. The half-life of technical skills is short; engineers must be encouraged to pursue certifications and attend local tech meetups common in</w:t>
      </w:r>
      <w:r>
        <w:t xml:space="preserve"> </w:t>
      </w:r>
      <w:r>
        <w:rPr>
          <w:bCs/>
          <w:b/>
        </w:rPr>
        <w:t xml:space="preserve">Egypt Cairo</w:t>
      </w:r>
      <w:r>
        <w:t xml:space="preserve">.</w:t>
      </w:r>
    </w:p>
    <w:p>
      <w:pPr>
        <w:numPr>
          <w:ilvl w:val="0"/>
          <w:numId w:val="1001"/>
        </w:numPr>
        <w:pStyle w:val="Compact"/>
      </w:pPr>
      <w:r>
        <w:rPr>
          <w:bCs/>
          <w:b/>
        </w:rPr>
        <w:t xml:space="preserve">Policymakers:</w:t>
      </w:r>
      <w:r>
        <w:t xml:space="preserve">: Enhance digital infrastructure reliability to support the growing software engineering workforce, ensuring that power and internet stability are not bottlenecks for innovation.</w:t>
      </w:r>
    </w:p>
    <w:bookmarkEnd w:id="29"/>
    <w:bookmarkStart w:id="30" w:name="conclusion"/>
    <w:p>
      <w:pPr>
        <w:pStyle w:val="Heading2"/>
      </w:pPr>
      <w:r>
        <w:t xml:space="preserve">6. Conclusion</w:t>
      </w:r>
    </w:p>
    <w:p>
      <w:pPr>
        <w:pStyle w:val="FirstParagraph"/>
      </w:pPr>
      <w:r>
        <w:t xml:space="preserve">The synthesis of current literature confirms that the</w:t>
      </w:r>
      <w:r>
        <w:t xml:space="preserve"> </w:t>
      </w:r>
      <w:r>
        <w:rPr>
          <w:bCs/>
          <w:b/>
        </w:rPr>
        <w:t xml:space="preserve">Software Engineer</w:t>
      </w:r>
      <w:r>
        <w:t xml:space="preserve"> </w:t>
      </w:r>
      <w:r>
        <w:t xml:space="preserve">is a cornerstone of modern development in</w:t>
      </w:r>
      <w:r>
        <w:t xml:space="preserve"> </w:t>
      </w:r>
      <w:r>
        <w:rPr>
          <w:bCs/>
          <w:b/>
        </w:rPr>
        <w:t xml:space="preserve">Egypt Cairo</w:t>
      </w:r>
      <w:r>
        <w:t xml:space="preserve">. Their role extends far beyond writing code; they are economic catalysts, innovation drivers, and global connectors. As</w:t>
      </w:r>
      <w:r>
        <w:t xml:space="preserve"> </w:t>
      </w:r>
      <w:r>
        <w:rPr>
          <w:bCs/>
          <w:b/>
        </w:rPr>
        <w:t xml:space="preserve">Egypt Cairo</w:t>
      </w:r>
      <w:r>
        <w:t xml:space="preserve"> </w:t>
      </w:r>
      <w:r>
        <w:t xml:space="preserve">continues to position itself as a regional tech leader, the professional growth of its software engineers will directly correlate with the nation’s digital maturity.</w:t>
      </w:r>
    </w:p>
    <w:p>
      <w:pPr>
        <w:pStyle w:val="BodyText"/>
      </w:pPr>
      <w:r>
        <w:t xml:space="preserve">It is concluded that supporting this workforce through better education, infrastructure investment, and cultural recognition is not merely an IT concern but a national strategic priority. The future of</w:t>
      </w:r>
      <w:r>
        <w:t xml:space="preserve"> </w:t>
      </w:r>
      <w:r>
        <w:rPr>
          <w:bCs/>
          <w:b/>
        </w:rPr>
        <w:t xml:space="preserve">Egypt Cairo</w:t>
      </w:r>
      <w:r>
        <w:t xml:space="preserve">’s economy lies in the hands of these digital architects, making their professional development an imperative for sustained growth.</w:t>
      </w:r>
    </w:p>
    <w:p>
      <w:r>
        <w:pict>
          <v:rect style="width:0;height:1.5pt" o:hralign="center" o:hrstd="t" o:hr="t"/>
        </w:pict>
      </w:r>
    </w:p>
    <w:p>
      <w:pPr>
        <w:pStyle w:val="FirstParagraph"/>
      </w:pPr>
      <w:r>
        <w:rPr>
          <w:iCs/>
          <w:i/>
        </w:rPr>
        <w:t xml:space="preserve">This document was generated as a comprehensive book report summary focusing on the intersection of technical talent and regional economic development. All references to specific local dynamics pertain strictly to the context of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Software Engineer in Egypt Cairo</dc:title>
  <dc:creator/>
  <dc:language>en</dc:language>
  <cp:keywords/>
  <dcterms:created xsi:type="dcterms:W3CDTF">2026-07-29T13:51:32Z</dcterms:created>
  <dcterms:modified xsi:type="dcterms:W3CDTF">2026-07-29T13:51:32Z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