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book-report-analysis"/>
    <w:p>
      <w:pPr>
        <w:pStyle w:val="Heading1"/>
      </w:pPr>
      <w:r>
        <w:t xml:space="preserve">Book Report Analysis</w:t>
      </w:r>
    </w:p>
    <w:bookmarkStart w:id="20" w:name="X3716d069e8b2af8ec1d84ec5899d782f4f7588a"/>
    <w:p>
      <w:pPr>
        <w:pStyle w:val="Heading3"/>
      </w:pPr>
      <w:r>
        <w:rPr>
          <w:bCs/>
          <w:b/>
        </w:rPr>
        <w:t xml:space="preserve">Title:</w:t>
      </w:r>
      <w:r>
        <w:t xml:space="preserve">The Modern Code Architect: Navigating the Role of the Software Engineer in Malaysia Kuala Lumpur</w:t>
      </w:r>
    </w:p>
    <w:p>
      <w:pPr>
        <w:pStyle w:val="FirstParagraph"/>
      </w:pPr>
      <w:r>
        <w:br/>
      </w:r>
    </w:p>
    <w:p>
      <w:pPr>
        <w:pStyle w:val="BodyText"/>
      </w:pPr>
      <w:r>
        <w:rPr>
          <w:bCs/>
          <w:b/>
        </w:rPr>
        <w:t xml:space="preserve">Date:</w:t>
      </w:r>
      <w:r>
        <w:t xml:space="preserve"> October 26, 2023</w:t>
      </w:r>
      <w:r>
        <w:br/>
      </w:r>
      <w:r>
        <w:rPr>
          <w:iCs/>
          <w:i/>
        </w:rPr>
        <w:t xml:space="preserve">Prepared For: The Department of Technology and Urban Development Studies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contemporary landscape of global technology, the term "Software Engineer" has evolved from a niche technical role to a pivotal driver of economic innovation. This report examines the multifaceted nature of this profession, specifically analyzing its manifestation within one of Asia’s most dynamic urban centers:</w:t>
      </w:r>
      <w:r>
        <w:t xml:space="preserve"> </w:t>
      </w:r>
      <w:r>
        <w:rPr>
          <w:bCs/>
          <w:b/>
        </w:rPr>
        <w:t xml:space="preserve">Malaysia Kuala Lumpur</w:t>
      </w:r>
      <w:r>
        <w:t xml:space="preserve">. While general literature often treats software engineering as a universal discipline, the cultural, economic, and infrastructural nuances of</w:t>
      </w:r>
      <w:r>
        <w:t xml:space="preserve"> </w:t>
      </w:r>
      <w:r>
        <w:rPr>
          <w:bCs/>
          <w:b/>
        </w:rPr>
        <w:t xml:space="preserve">Malaysia Kuala Lumpur</w:t>
      </w:r>
      <w:r>
        <w:t xml:space="preserve"> </w:t>
      </w:r>
      <w:r>
        <w:t xml:space="preserve">create a unique ecosystem for these professionals. This document serves as a comprehensive book report-style analysis of how the identity of the</w:t>
      </w:r>
      <w:r>
        <w:t xml:space="preserve"> </w:t>
      </w:r>
      <w:r>
        <w:rPr>
          <w:bCs/>
          <w:b/>
        </w:rPr>
        <w:t xml:space="preserve">Software Engineer</w:t>
      </w:r>
      <w:r>
        <w:t xml:space="preserve"> </w:t>
      </w:r>
      <w:r>
        <w:t xml:space="preserve">is constructed, challenged, and celebrated within this specific geographical context.</w:t>
      </w:r>
      <w:r>
        <w:t xml:space="preserve"> </w:t>
      </w:r>
      <w:r>
        <w:t xml:space="preserve">The primary objective of this analysis is to deconstruct the journey of the</w:t>
      </w:r>
      <w:r>
        <w:t xml:space="preserve"> </w:t>
      </w:r>
      <w:r>
        <w:rPr>
          <w:bCs/>
          <w:b/>
        </w:rPr>
        <w:t xml:space="preserve">Software Engineer</w:t>
      </w:r>
      <w:r>
        <w:t xml:space="preserve">, tracing their path from entry-level coding tasks to strategic leadership roles, while highlighting how the vibrant tech hub status of</w:t>
      </w:r>
      <w:r>
        <w:t xml:space="preserve"> </w:t>
      </w:r>
      <w:r>
        <w:rPr>
          <w:bCs/>
          <w:b/>
        </w:rPr>
        <w:t xml:space="preserve">Malaysia Kuala Lumpur</w:t>
      </w:r>
      <w:r>
        <w:t xml:space="preserve"> </w:t>
      </w:r>
      <w:r>
        <w:t xml:space="preserve">influences career trajectories, educational requirements, and industry standards.</w:t>
      </w:r>
    </w:p>
    <w:bookmarkEnd w:id="21"/>
    <w:bookmarkStart w:id="22" w:name="the-profile-of-the-software-engineer"/>
    <w:p>
      <w:pPr>
        <w:pStyle w:val="Heading2"/>
      </w:pPr>
      <w:r>
        <w:t xml:space="preserve">2. The Profile of the Software Engineer</w:t>
      </w:r>
    </w:p>
    <w:p>
      <w:pPr>
        <w:pStyle w:val="FirstParagraph"/>
      </w:pPr>
      <w:r>
        <w:t xml:space="preserve">At its core, a</w:t>
      </w:r>
      <w:r>
        <w:t xml:space="preserve"> </w:t>
      </w:r>
      <w:r>
        <w:rPr>
          <w:bCs/>
          <w:b/>
        </w:rPr>
        <w:t xml:space="preserve">Software Engineer</w:t>
      </w:r>
      <w:r>
        <w:t xml:space="preserve"> is not merely a coder but a problem solver who applies engineering principles to software creation. This distinction is crucial when discussing the profession in</w:t>
      </w:r>
      <w:r>
        <w:t xml:space="preserve"> </w:t>
      </w:r>
      <w:r>
        <w:rPr>
          <w:bCs/>
          <w:b/>
        </w:rPr>
        <w:t xml:space="preserve">Malaysia Kuala Lumpur</w:t>
      </w:r>
      <w:r>
        <w:t xml:space="preserve">, where industries range from fintech and e-commerce to smart city infrastructure.</w:t>
      </w:r>
      <w:r>
        <w:t xml:space="preserve"> </w:t>
      </w:r>
      <w:r>
        <w:t xml:space="preserve">The modern</w:t>
      </w:r>
      <w:r>
        <w:t xml:space="preserve"> </w:t>
      </w:r>
      <w:r>
        <w:rPr>
          <w:bCs/>
          <w:b/>
        </w:rPr>
        <w:t xml:space="preserve">Software Engineer</w:t>
      </w:r>
      <w:r>
        <w:t xml:space="preserve"> must possess a hybrid skill set:</w:t>
      </w:r>
    </w:p>
    <w:p>
      <w:pPr>
        <w:numPr>
          <w:ilvl w:val="0"/>
          <w:numId w:val="1001"/>
        </w:numPr>
        <w:pStyle w:val="Compact"/>
      </w:pPr>
      <w:r>
        <w:rPr>
          <w:bCs/>
          <w:b/>
        </w:rPr>
        <w:t xml:space="preserve">Technical Proficiency:</w:t>
      </w:r>
      <w:r>
        <w:t xml:space="preserve"> Mastery in languages such as Python, Java, JavaScript, and Go.</w:t>
      </w:r>
    </w:p>
    <w:p>
      <w:pPr>
        <w:numPr>
          <w:ilvl w:val="0"/>
          <w:numId w:val="1001"/>
        </w:numPr>
        <w:pStyle w:val="Compact"/>
      </w:pPr>
      <w:r>
        <w:rPr>
          <w:bCs/>
          <w:b/>
        </w:rPr>
        <w:t xml:space="preserve">Architectural Thinking:</w:t>
      </w:r>
      <w:r>
        <w:t xml:space="preserve"> The ability to design scalable systems that can handle the high-density digital demands of a metropolis like</w:t>
      </w:r>
      <w:r>
        <w:t xml:space="preserve"> </w:t>
      </w:r>
      <w:r>
        <w:rPr>
          <w:bCs/>
          <w:b/>
        </w:rPr>
        <w:t xml:space="preserve">Malaysia Kuala Lumpur</w:t>
      </w:r>
      <w:r>
        <w:t xml:space="preserve">.</w:t>
      </w:r>
    </w:p>
    <w:p>
      <w:pPr>
        <w:numPr>
          <w:ilvl w:val="0"/>
          <w:numId w:val="1001"/>
        </w:numPr>
        <w:pStyle w:val="Compact"/>
      </w:pPr>
      <w:r>
        <w:t xml:space="preserve">Soft Skills:: Collaboration, agile methodology adherence, and cross-cultural communication.</w:t>
      </w:r>
    </w:p>
    <w:p>
      <w:pPr>
        <w:pStyle w:val="FirstParagraph"/>
      </w:pPr>
      <w:r>
        <w:t xml:space="preserve">In the context of</w:t>
      </w:r>
      <w:r>
        <w:t xml:space="preserve"> </w:t>
      </w:r>
      <w:r>
        <w:rPr>
          <w:bCs/>
          <w:b/>
        </w:rPr>
        <w:t xml:space="preserve">Malaysia Kuala Lumpur</w:t>
      </w:r>
      <w:r>
        <w:t xml:space="preserve">, these skills are increasingly tailored to serve both local regulatory requirements and international clients. The</w:t>
      </w:r>
      <w:r>
        <w:t xml:space="preserve"> </w:t>
      </w:r>
      <w:r>
        <w:rPr>
          <w:bCs/>
          <w:b/>
        </w:rPr>
        <w:t xml:space="preserve">Software Engineer</w:t>
      </w:r>
      <w:r>
        <w:t xml:space="preserve"> is often the bridge between global tech giants (such as Grab, AWS, and Microsoft) and local startups navigating the Southeast Asian market.</w:t>
      </w:r>
    </w:p>
    <w:bookmarkEnd w:id="22"/>
    <w:bookmarkStart w:id="23" w:name="the-context-of-malaysia-kuala-lumpur"/>
    <w:p>
      <w:pPr>
        <w:pStyle w:val="Heading2"/>
      </w:pPr>
      <w:r>
        <w:t xml:space="preserve">3. The Context of Malaysia Kuala Lumpur</w:t>
      </w:r>
    </w:p>
    <w:p>
      <w:pPr>
        <w:pStyle w:val="FirstParagraph"/>
      </w:pPr>
      <w:r>
        <w:t xml:space="preserve">To understand the role of the</w:t>
      </w:r>
      <w:r>
        <w:t xml:space="preserve"> </w:t>
      </w:r>
      <w:r>
        <w:rPr>
          <w:bCs/>
          <w:b/>
        </w:rPr>
        <w:t xml:space="preserve">Software Engineer</w:t>
      </w:r>
      <w:r>
        <w:t xml:space="preserve">, one must first understand the environment of</w:t>
      </w:r>
      <w:r>
        <w:t xml:space="preserve"> </w:t>
      </w:r>
      <w:r>
        <w:rPr>
          <w:bCs/>
          <w:b/>
        </w:rPr>
        <w:t xml:space="preserve">Malaysia Kuala Lumpur</w:t>
      </w:r>
      <w:r>
        <w:t xml:space="preserve">. As Malaysia’s capital and primary economic hub,</w:t>
      </w:r>
      <w:r>
        <w:t xml:space="preserve"> </w:t>
      </w:r>
      <w:r>
        <w:rPr>
          <w:bCs/>
          <w:b/>
        </w:rPr>
        <w:t xml:space="preserve">Malaysia Kuala Lumpur</w:t>
      </w:r>
      <w:r>
        <w:t xml:space="preserve"> has positioned itself as a regional center for digital innovation. The city boasts world-class infrastructure, including high-speed fiber optics and data centers that support heavy computational loads.</w:t>
      </w:r>
      <w:r>
        <w:t xml:space="preserve"> </w:t>
      </w:r>
      <w:r>
        <w:t xml:space="preserve">However, this rapid digitization presents unique challenges. The</w:t>
      </w:r>
      <w:r>
        <w:t xml:space="preserve"> </w:t>
      </w:r>
      <w:r>
        <w:rPr>
          <w:bCs/>
          <w:b/>
        </w:rPr>
        <w:t xml:space="preserve">Software Engineer</w:t>
      </w:r>
      <w:r>
        <w:t xml:space="preserve"> in</w:t>
      </w:r>
      <w:r>
        <w:t xml:space="preserve"> </w:t>
      </w:r>
      <w:r>
        <w:rPr>
          <w:bCs/>
          <w:b/>
        </w:rPr>
        <w:t xml:space="preserve">Malaysia Kuala Lumpur</w:t>
      </w:r>
      <w:r>
        <w:t xml:space="preserve"> often operates in a multicultural environment. This requires not only technical precision but also cultural intelligence (CQ). Teams in</w:t>
      </w:r>
      <w:r>
        <w:t xml:space="preserve"> </w:t>
      </w:r>
      <w:r>
        <w:rPr>
          <w:bCs/>
          <w:b/>
        </w:rPr>
        <w:t xml:space="preserve">Malaysia Kuala Lumpur</w:t>
      </w:r>
      <w:r>
        <w:t xml:space="preserve"> are frequently diverse, comprising Malay, Chinese, Indian, and expatriate professionals. Therefore, the communication skills of a</w:t>
      </w:r>
      <w:r>
        <w:t xml:space="preserve"> </w:t>
      </w:r>
      <w:r>
        <w:rPr>
          <w:bCs/>
          <w:b/>
        </w:rPr>
        <w:t xml:space="preserve">Software Engineer</w:t>
      </w:r>
      <w:r>
        <w:t xml:space="preserve"> are tested more heavily here than in homogenous tech hubs like Silicon Valley or Bangalore.</w:t>
      </w:r>
      <w:r>
        <w:t xml:space="preserve"> </w:t>
      </w:r>
      <w:r>
        <w:t xml:space="preserve">Furthermore, the government initiatives in</w:t>
      </w:r>
      <w:r>
        <w:t xml:space="preserve"> </w:t>
      </w:r>
      <w:r>
        <w:rPr>
          <w:bCs/>
          <w:b/>
        </w:rPr>
        <w:t xml:space="preserve">Malaysia Kuala Lumpur</w:t>
      </w:r>
      <w:r>
        <w:t xml:space="preserve">, such as the National Fourth Industrial Revolution (4IR) Policy, have placed significant emphasis on upskilling local talent. This has created a high demand for</w:t>
      </w:r>
      <w:r>
        <w:t xml:space="preserve"> </w:t>
      </w:r>
      <w:r>
        <w:rPr>
          <w:bCs/>
          <w:b/>
        </w:rPr>
        <w:t xml:space="preserve">Software Engineers</w:t>
      </w:r>
      <w:r>
        <w:t xml:space="preserve"> who are not only proficient in coding but also understand public sector digitalization and cybersecurity protocols.</w:t>
      </w:r>
    </w:p>
    <w:bookmarkEnd w:id="23"/>
    <w:bookmarkStart w:id="24" w:name="X452b542a06bead299c93d8ca63486f780931e56"/>
    <w:p>
      <w:pPr>
        <w:pStyle w:val="Heading2"/>
      </w:pPr>
      <w:r>
        <w:t xml:space="preserve">4. Educational Pathways and Industry Expectations</w:t>
      </w:r>
    </w:p>
    <w:p>
      <w:pPr>
        <w:pStyle w:val="FirstParagraph"/>
      </w:pPr>
      <w:r>
        <w:t xml:space="preserve">Historically, becoming a</w:t>
      </w:r>
      <w:r>
        <w:t xml:space="preserve"> </w:t>
      </w:r>
      <w:r>
        <w:rPr>
          <w:bCs/>
          <w:b/>
        </w:rPr>
        <w:t xml:space="preserve">Software Engineer</w:t>
      </w:r>
      <w:r>
        <w:t xml:space="preserve"> required a four-year university degree in Computer Science. In today’s</w:t>
      </w:r>
      <w:r>
        <w:t xml:space="preserve"> </w:t>
      </w:r>
      <w:r>
        <w:rPr>
          <w:bCs/>
          <w:b/>
        </w:rPr>
        <w:t xml:space="preserve">Malaysia Kuala Lumpur</w:t>
      </w:r>
      <w:r>
        <w:t xml:space="preserve">, while degrees from reputable institutions like Universiti Malaya or Taylor’s University are still valued, there is a growing acceptance of bootcamps and self-taught portfolios.</w:t>
      </w:r>
      <w:r>
        <w:t xml:space="preserve"> </w:t>
      </w:r>
      <w:r>
        <w:t xml:space="preserve">Nevertheless, the term "Engineer" implies a level of rigor. In</w:t>
      </w:r>
      <w:r>
        <w:t xml:space="preserve"> </w:t>
      </w:r>
      <w:r>
        <w:rPr>
          <w:bCs/>
          <w:b/>
        </w:rPr>
        <w:t xml:space="preserve">Malaysia Kuala Lumpur</w:t>
      </w:r>
      <w:r>
        <w:t xml:space="preserve">, accredited engineering programs (recognized by the Board of Engineers Malaysia) add a layer of credibility for engineers working in critical infrastructure projects. For these specific roles, the</w:t>
      </w:r>
      <w:r>
        <w:t xml:space="preserve"> </w:t>
      </w:r>
      <w:r>
        <w:rPr>
          <w:bCs/>
          <w:b/>
        </w:rPr>
        <w:t xml:space="preserve">Software Engineer</w:t>
      </w:r>
      <w:r>
        <w:t xml:space="preserve"> must navigate complex accreditation processes and continuous professional development (CPD) requirements.</w:t>
      </w:r>
      <w:r>
        <w:t xml:space="preserve"> </w:t>
      </w:r>
      <w:r>
        <w:t xml:space="preserve">The gap between academia and industry remains a topic of discussion in</w:t>
      </w:r>
      <w:r>
        <w:t xml:space="preserve"> </w:t>
      </w:r>
      <w:r>
        <w:rPr>
          <w:bCs/>
          <w:b/>
        </w:rPr>
        <w:t xml:space="preserve">Malaysia Kuala Lumpur</w:t>
      </w:r>
      <w:r>
        <w:t xml:space="preserve">. Many local tech firms report that new graduates lack practical experience with cloud computing, DevOps, and modern CI/CD pipelines. Consequently, the onboarding process for a junior</w:t>
      </w:r>
      <w:r>
        <w:t xml:space="preserve"> </w:t>
      </w:r>
      <w:r>
        <w:rPr>
          <w:bCs/>
          <w:b/>
        </w:rPr>
        <w:t xml:space="preserve">Software Engineer</w:t>
      </w:r>
      <w:r>
        <w:t xml:space="preserve"> in</w:t>
      </w:r>
      <w:r>
        <w:t xml:space="preserve"> </w:t>
      </w:r>
      <w:r>
        <w:rPr>
          <w:bCs/>
          <w:b/>
        </w:rPr>
        <w:t xml:space="preserve">Malaysia Kuala Lumpur</w:t>
      </w:r>
      <w:r>
        <w:t xml:space="preserve"> is often more intensive than in other regions, requiring mentorship programs that bridge the theoretical gap.</w:t>
      </w:r>
    </w:p>
    <w:bookmarkEnd w:id="24"/>
    <w:bookmarkStart w:id="26" w:name="career-progression-and-challenges"/>
    <w:p>
      <w:pPr>
        <w:pStyle w:val="Heading2"/>
      </w:pPr>
      <w:r>
        <w:t xml:space="preserve">5. Career Progression and Challenges</w:t>
      </w:r>
    </w:p>
    <w:p>
      <w:pPr>
        <w:pStyle w:val="FirstParagraph"/>
      </w:pPr>
      <w:r>
        <w:t xml:space="preserve">The career trajectory of a</w:t>
      </w:r>
      <w:r>
        <w:t xml:space="preserve"> </w:t>
      </w:r>
      <w:r>
        <w:rPr>
          <w:bCs/>
          <w:b/>
        </w:rPr>
        <w:t xml:space="preserve">Software Engineer</w:t>
      </w:r>
      <w:r>
        <w:t xml:space="preserve"> typically follows a path from Junior Developer to Senior Engineer, Tech Lead, and eventually Engineering Manager or CTO. In</w:t>
      </w:r>
      <w:r>
        <w:t xml:space="preserve"> </w:t>
      </w:r>
      <w:r>
        <w:rPr>
          <w:bCs/>
          <w:b/>
        </w:rPr>
        <w:t xml:space="preserve">Malaysia Kuala Lumpur</w:t>
      </w:r>
      <w:r>
        <w:t xml:space="preserve">, this progression is influenced by the city's status as a regional HQ for many multinational corporations (MNCs).</w:t>
      </w:r>
    </w:p>
    <w:bookmarkStart w:id="25" w:name="Xb4f24a06abb3917b2df5334a1d1dd963c66977f"/>
    <w:p>
      <w:pPr>
        <w:pStyle w:val="Heading3"/>
      </w:pPr>
      <w:r>
        <w:t xml:space="preserve">Key Challenge: Talent Retention in Malaysia Kuala Lumpur</w:t>
      </w:r>
    </w:p>
    <w:p>
      <w:pPr>
        <w:pStyle w:val="FirstParagraph"/>
      </w:pPr>
      <w:r>
        <w:br/>
      </w:r>
      <w:r>
        <w:t xml:space="preserve">One of the most significant issues facing the</w:t>
      </w:r>
      <w:r>
        <w:t xml:space="preserve"> </w:t>
      </w:r>
      <w:r>
        <w:rPr>
          <w:bCs/>
          <w:b/>
        </w:rPr>
        <w:t xml:space="preserve">Software Engineer</w:t>
      </w:r>
      <w:r>
        <w:t xml:space="preserve"> community in</w:t>
      </w:r>
      <w:r>
        <w:t xml:space="preserve"> </w:t>
      </w:r>
      <w:r>
        <w:rPr>
          <w:bCs/>
          <w:b/>
        </w:rPr>
        <w:t xml:space="preserve">Malaysia Kuala Lumpur</w:t>
      </w:r>
      <w:r>
        <w:t xml:space="preserve"> is talent retention. Due to the proximity to Singapore, which offers significantly higher salaries, many skilled engineers from</w:t>
      </w:r>
      <w:r>
        <w:t xml:space="preserve"> </w:t>
      </w:r>
      <w:r>
        <w:rPr>
          <w:bCs/>
          <w:b/>
        </w:rPr>
        <w:t xml:space="preserve">Malaysia Kuala Lumpur</w:t>
      </w:r>
      <w:r>
        <w:t xml:space="preserve"> migrate for better compensation. This "brain drain" forces companies in</w:t>
      </w:r>
      <w:r>
        <w:t xml:space="preserve"> </w:t>
      </w:r>
      <w:r>
        <w:rPr>
          <w:bCs/>
          <w:b/>
        </w:rPr>
        <w:t xml:space="preserve">Malaysia Kuala Lumpur</w:t>
      </w:r>
      <w:r>
        <w:t xml:space="preserve"> to innovate not just in technology, but in employee value propositions, focusing on work-life balance, remote work options, and professional growth opportunities to retain top</w:t>
      </w:r>
      <w:r>
        <w:t xml:space="preserve"> </w:t>
      </w:r>
      <w:r>
        <w:rPr>
          <w:bCs/>
          <w:b/>
        </w:rPr>
        <w:t xml:space="preserve">Software Engineer</w:t>
      </w:r>
      <w:r>
        <w:t xml:space="preserve"> talent.</w:t>
      </w:r>
    </w:p>
    <w:bookmarkEnd w:id="25"/>
    <w:p>
      <w:pPr>
        <w:pStyle w:val="BodyText"/>
      </w:pPr>
      <w:r>
        <w:t xml:space="preserve">Additionally, the cost of living in</w:t>
      </w:r>
      <w:r>
        <w:t xml:space="preserve"> </w:t>
      </w:r>
      <w:r>
        <w:rPr>
          <w:bCs/>
          <w:b/>
        </w:rPr>
        <w:t xml:space="preserve">Malaysia Kuala Lumpur</w:t>
      </w:r>
      <w:r>
        <w:t xml:space="preserve">, particularly regarding housing and transportation in central business districts like KLCC and Mont Kiara, impacts the net income of a</w:t>
      </w:r>
      <w:r>
        <w:t xml:space="preserve"> </w:t>
      </w:r>
      <w:r>
        <w:rPr>
          <w:bCs/>
          <w:b/>
        </w:rPr>
        <w:t xml:space="preserve">Software Engineer</w:t>
      </w:r>
      <w:r>
        <w:t xml:space="preserve">. While salaries are competitive within Southeast Asia, they must be weighed against the rising expenses typical of a major capital city.</w:t>
      </w:r>
    </w:p>
    <w:bookmarkEnd w:id="26"/>
    <w:bookmarkStart w:id="27" w:name="X356dde6f2fd6ac5b10336e8baafdda4b8079817"/>
    <w:p>
      <w:pPr>
        <w:pStyle w:val="Heading2"/>
      </w:pPr>
      <w:r>
        <w:t xml:space="preserve">6. Future Outlook for Software Engineers in Malaysia Kuala Lumpur</w:t>
      </w:r>
    </w:p>
    <w:p>
      <w:pPr>
        <w:pStyle w:val="FirstParagraph"/>
      </w:pPr>
      <w:r>
        <w:t xml:space="preserve">Looking ahead, the role of the</w:t>
      </w:r>
      <w:r>
        <w:t xml:space="preserve"> </w:t>
      </w:r>
      <w:r>
        <w:rPr>
          <w:bCs/>
          <w:b/>
        </w:rPr>
        <w:t xml:space="preserve">Software Engineer</w:t>
      </w:r>
      <w:r>
        <w:t xml:space="preserve"> in</w:t>
      </w:r>
      <w:r>
        <w:t xml:space="preserve"> </w:t>
      </w:r>
      <w:r>
        <w:rPr>
          <w:bCs/>
          <w:b/>
        </w:rPr>
        <w:t xml:space="preserve">Malaysia Kuala Lumpur</w:t>
      </w:r>
      <w:r>
        <w:t xml:space="preserve"> is poised for further transformation driven by Artificial Intelligence (AI), Blockchain, and Internet of Things (IoT). The smart city initiatives in</w:t>
      </w:r>
      <w:r>
        <w:t xml:space="preserve"> </w:t>
      </w:r>
      <w:r>
        <w:rPr>
          <w:bCs/>
          <w:b/>
        </w:rPr>
        <w:t xml:space="preserve">Malaysia Kuala Lumpur</w:t>
      </w:r>
      <w:r>
        <w:t xml:space="preserve">, such as the Smart City project involving autonomous public transport and integrated traffic management systems, will require specialized</w:t>
      </w:r>
      <w:r>
        <w:t xml:space="preserve"> </w:t>
      </w:r>
      <w:r>
        <w:rPr>
          <w:bCs/>
          <w:b/>
        </w:rPr>
        <w:t xml:space="preserve">Software Engineers</w:t>
      </w:r>
      <w:r>
        <w:t xml:space="preserve"> with expertise in IoT protocols and real-time data processing.</w:t>
      </w:r>
      <w:r>
        <w:t xml:space="preserve"> </w:t>
      </w:r>
      <w:r>
        <w:t xml:space="preserve">Moreover, the push towards sustainability means that</w:t>
      </w:r>
      <w:r>
        <w:t xml:space="preserve"> </w:t>
      </w:r>
      <w:r>
        <w:rPr>
          <w:bCs/>
          <w:b/>
        </w:rPr>
        <w:t xml:space="preserve">Software Engineers</w:t>
      </w:r>
      <w:r>
        <w:t xml:space="preserve"> will increasingly need to optimize code for energy efficiency. Green software engineering is an emerging niche in</w:t>
      </w:r>
      <w:r>
        <w:t xml:space="preserve"> </w:t>
      </w:r>
      <w:r>
        <w:rPr>
          <w:bCs/>
          <w:b/>
        </w:rPr>
        <w:t xml:space="preserve">Malaysia Kuala Lumpur</w:t>
      </w:r>
      <w:r>
        <w:t xml:space="preserve">, aligning with national carbon neutrality goals by 2050.</w:t>
      </w:r>
      <w:r>
        <w:t xml:space="preserve"> </w:t>
      </w:r>
      <w:r>
        <w:t xml:space="preserve">The rise of remote work also expands the horizon for a</w:t>
      </w:r>
      <w:r>
        <w:t xml:space="preserve"> </w:t>
      </w:r>
      <w:r>
        <w:rPr>
          <w:bCs/>
          <w:b/>
        </w:rPr>
        <w:t xml:space="preserve">Software Engineer</w:t>
      </w:r>
      <w:r>
        <w:t xml:space="preserve"> based in</w:t>
      </w:r>
      <w:r>
        <w:t xml:space="preserve"> </w:t>
      </w:r>
      <w:r>
        <w:rPr>
          <w:bCs/>
          <w:b/>
        </w:rPr>
        <w:t xml:space="preserve">Malaysia Kuala Lumpur</w:t>
      </w:r>
      <w:r>
        <w:t xml:space="preserve">. They are no longer limited to local jobs but can contribute to global projects while enjoying the lifestyle and lower cost of living advantages that</w:t>
      </w:r>
      <w:r>
        <w:t xml:space="preserve"> </w:t>
      </w:r>
      <w:r>
        <w:rPr>
          <w:bCs/>
          <w:b/>
        </w:rPr>
        <w:t xml:space="preserve">Malaysia Kuala Lumpur</w:t>
      </w:r>
      <w:r>
        <w:t xml:space="preserve"> offers compared to Western tech hubs.</w:t>
      </w:r>
    </w:p>
    <w:bookmarkEnd w:id="27"/>
    <w:bookmarkStart w:id="28" w:name="conclusion"/>
    <w:p>
      <w:pPr>
        <w:pStyle w:val="Heading2"/>
      </w:pPr>
      <w:r>
        <w:t xml:space="preserve">7. Conclusion</w:t>
      </w:r>
    </w:p>
    <w:p>
      <w:pPr>
        <w:pStyle w:val="FirstParagraph"/>
      </w:pPr>
      <w:r>
        <w:t xml:space="preserve">In conclusion, the profile of a</w:t>
      </w:r>
      <w:r>
        <w:t xml:space="preserve"> </w:t>
      </w:r>
      <w:r>
        <w:rPr>
          <w:bCs/>
          <w:b/>
        </w:rPr>
        <w:t xml:space="preserve">Software Engineer</w:t>
      </w:r>
      <w:r>
        <w:t xml:space="preserve"> cannot be viewed in isolation from its geographical and cultural context. For those practicing in</w:t>
      </w:r>
      <w:r>
        <w:t xml:space="preserve"> </w:t>
      </w:r>
      <w:r>
        <w:rPr>
          <w:bCs/>
          <w:b/>
        </w:rPr>
        <w:t xml:space="preserve">Malaysia Kuala Lumpur</w:t>
      </w:r>
      <w:r>
        <w:t xml:space="preserve">, the role is characterized by a blend of global technical standards and local multicultural dynamics. The city’s rapid digitalization provides fertile ground for innovation, but it also demands resilience, adaptability, and continuous learning from its engineering workforce.</w:t>
      </w:r>
      <w:r>
        <w:t xml:space="preserve"> </w:t>
      </w:r>
      <w:r>
        <w:t xml:space="preserve">This book report analysis underscores that the</w:t>
      </w:r>
      <w:r>
        <w:t xml:space="preserve"> </w:t>
      </w:r>
      <w:r>
        <w:rPr>
          <w:bCs/>
          <w:b/>
        </w:rPr>
        <w:t xml:space="preserve">Software Engineer</w:t>
      </w:r>
      <w:r>
        <w:t xml:space="preserve"> is a cornerstone of the economic future of</w:t>
      </w:r>
      <w:r>
        <w:t xml:space="preserve"> </w:t>
      </w:r>
      <w:r>
        <w:rPr>
          <w:bCs/>
          <w:b/>
        </w:rPr>
        <w:t xml:space="preserve">Malaysia Kuala Lumpur</w:t>
      </w:r>
      <w:r>
        <w:t xml:space="preserve">. As the city continues to solidify its reputation as a tech hub in Asia, support systems for these professionals—ranging from education and accreditation to retention strategies—must evolve. The synergy between skilled</w:t>
      </w:r>
      <w:r>
        <w:t xml:space="preserve"> </w:t>
      </w:r>
      <w:r>
        <w:rPr>
          <w:bCs/>
          <w:b/>
        </w:rPr>
        <w:t xml:space="preserve">Software Engineers</w:t>
      </w:r>
      <w:r>
        <w:t xml:space="preserve"> and the vibrant ecosystem of</w:t>
      </w:r>
      <w:r>
        <w:t xml:space="preserve"> </w:t>
      </w:r>
      <w:r>
        <w:rPr>
          <w:bCs/>
          <w:b/>
        </w:rPr>
        <w:t xml:space="preserve">Malaysia Kuala Lumpur</w:t>
      </w:r>
      <w:r>
        <w:t xml:space="preserve"> will ultimately determine the region's competitiveness in the global digital economy.</w:t>
      </w:r>
    </w:p>
    <w:p>
      <w:r>
        <w:pict>
          <v:rect style="width:0;height:1.5pt" o:hralign="center" o:hrstd="t" o:hr="t"/>
        </w:pict>
      </w:r>
    </w:p>
    <w:p>
      <w:pPr>
        <w:pStyle w:val="FirstParagraph"/>
      </w:pPr>
      <w:r>
        <w:rPr>
          <w:iCs/>
          <w:i/>
        </w:rPr>
        <w:t xml:space="preserve">This report has been compiled to provide a holistic view of the profession, emphasizing the specific interplay between professional identity and regional dynamics.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Software Engineer in Malaysia Kuala Lumpur</dc:title>
  <dc:creator/>
  <dc:language>en</dc:language>
  <cp:keywords/>
  <dcterms:created xsi:type="dcterms:W3CDTF">2026-07-29T12:01:01Z</dcterms:created>
  <dcterms:modified xsi:type="dcterms:W3CDTF">2026-07-29T12:01:01Z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