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7" w:name="book-report-analysis"/>
    <w:p>
      <w:pPr>
        <w:pStyle w:val="Heading1"/>
      </w:pPr>
      <w:r>
        <w:t xml:space="preserve">Book Report Analysis</w:t>
      </w:r>
    </w:p>
    <w:p>
      <w:pPr>
        <w:pStyle w:val="FirstParagraph"/>
      </w:pPr>
      <w:r>
        <w:rPr>
          <w:bCs/>
          <w:b/>
        </w:rPr>
        <w:t xml:space="preserve">Title:</w:t>
      </w:r>
    </w:p>
    <w:p>
      <w:pPr>
        <w:pStyle w:val="BodyText"/>
      </w:pPr>
      <w:r>
        <w:t xml:space="preserve">The Modern Craft of the Software Engineer in Netherlands Amsterdam</w:t>
      </w:r>
    </w:p>
    <w:p>
      <w:pPr>
        <w:pStyle w:val="BodyText"/>
      </w:pPr>
      <w:r>
        <w:br/>
      </w:r>
    </w:p>
    <w:p>
      <w:pPr>
        <w:pStyle w:val="BodyText"/>
      </w:pPr>
      <w:r>
        <w:rPr>
          <w:bCs/>
          <w:b/>
        </w:rPr>
        <w:t xml:space="preserve">Date:</w:t>
      </w:r>
    </w:p>
    <w:p>
      <w:pPr>
        <w:pStyle w:val="BodyText"/>
      </w:pPr>
      <w:r>
        <w:t xml:space="preserve">[Current Date]</w:t>
      </w: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This book report serves as a comprehensive analysis of the evolving role, challenges, and professional landscape specific to the Software Engineer operating within the dynamic tech ecosystem of</w:t>
      </w:r>
      <w:r>
        <w:t xml:space="preserve"> </w:t>
      </w:r>
      <w:r>
        <w:rPr>
          <w:bCs/>
          <w:b/>
        </w:rPr>
        <w:t xml:space="preserve">Netherlands Amsterdam</w:t>
      </w:r>
      <w:r>
        <w:t xml:space="preserve">. While software engineering is a global discipline, the cultural, economic, and technical nuances present in Amsterdam create a unique environment for practitioners. This document explores how these factors shape daily workflows, career progression for any aspiring</w:t>
      </w:r>
      <w:r>
        <w:t xml:space="preserve"> </w:t>
      </w:r>
      <w:r>
        <w:rPr>
          <w:bCs/>
          <w:b/>
        </w:rPr>
        <w:t xml:space="preserve">Software Engineer</w:t>
      </w:r>
      <w:r>
        <w:t xml:space="preserve">, and the broader implications of working in one of Europe’s most innovative cities.</w:t>
      </w:r>
    </w:p>
    <w:bookmarkEnd w:id="20"/>
    <w:bookmarkStart w:id="21" w:name="X1912b735ca92697b73115d5644a780d73dd1c0f"/>
    <w:p>
      <w:pPr>
        <w:pStyle w:val="Heading2"/>
      </w:pPr>
      <w:r>
        <w:t xml:space="preserve">2. Contextual Overview: The Netherlands Amsterdam Tech Scene</w:t>
      </w:r>
    </w:p>
    <w:p>
      <w:pPr>
        <w:pStyle w:val="FirstParagraph"/>
      </w:pPr>
      <w:r>
        <w:rPr>
          <w:bCs/>
          <w:b/>
        </w:rPr>
        <w:t xml:space="preserve">Netherlands Amsterdam</w:t>
      </w:r>
    </w:p>
    <w:p>
      <w:pPr>
        <w:pStyle w:val="BodyText"/>
      </w:pPr>
      <w:r>
        <w:t xml:space="preserve">sits at the forefront of digital transformation in Western Europe. It is not merely a location but a hub connecting global finance, logistics, and creative industries through technology. For any</w:t>
      </w:r>
      <w:r>
        <w:t xml:space="preserve"> </w:t>
      </w:r>
      <w:r>
        <w:rPr>
          <w:bCs/>
          <w:b/>
        </w:rPr>
        <w:t xml:space="preserve">Software Engineer</w:t>
      </w:r>
      <w:r>
        <w:t xml:space="preserve">, understanding this context is vital because the demand here extends beyond traditional web development to include fintech solutions for major banking institutions, sustainable energy technologies supporting the nation’s green initiatives, and advanced logistics algorithms managing one of Europe's busiest ports.</w:t>
      </w:r>
    </w:p>
    <w:p>
      <w:pPr>
        <w:pStyle w:val="BodyText"/>
      </w:pPr>
      <w:r>
        <w:t xml:space="preserve">The city boasts a high concentration of startups as well as established multinational corporations. This duality requires</w:t>
      </w:r>
      <w:r>
        <w:t xml:space="preserve"> </w:t>
      </w:r>
      <w:r>
        <w:rPr>
          <w:bCs/>
          <w:b/>
        </w:rPr>
        <w:t xml:space="preserve">Software Engineers</w:t>
      </w:r>
      <w:r>
        <w:t xml:space="preserve"> </w:t>
      </w:r>
      <w:r>
        <w:t xml:space="preserve">to be adaptable. They must navigate the structure of large enterprises while maintaining the agility required in early-stage ventures. The language barrier is non-existent for English speakers, making it an ideal destination for international talent, yet integration into local business practices remains a key aspect of professional success.</w:t>
      </w:r>
    </w:p>
    <w:bookmarkEnd w:id="21"/>
    <w:bookmarkStart w:id="22" w:name="X07a91e55f18b45d8a356e7e071789d426972cfd"/>
    <w:p>
      <w:pPr>
        <w:pStyle w:val="Heading2"/>
      </w:pPr>
      <w:r>
        <w:t xml:space="preserve">3. Core Competencies and Technical Requirements</w:t>
      </w:r>
    </w:p>
    <w:p>
      <w:pPr>
        <w:pStyle w:val="FirstParagraph"/>
      </w:pPr>
      <w:r>
        <w:t xml:space="preserve">The profile of a successful</w:t>
      </w:r>
      <w:r>
        <w:t xml:space="preserve"> </w:t>
      </w:r>
      <w:r>
        <w:rPr>
          <w:bCs/>
          <w:b/>
        </w:rPr>
        <w:t xml:space="preserve">Software Engineer</w:t>
      </w:r>
    </w:p>
    <w:p>
      <w:pPr>
        <w:pStyle w:val="BodyText"/>
      </w:pPr>
      <w:r>
        <w:rPr>
          <w:iCs/>
          <w:i/>
        </w:rPr>
        <w:t xml:space="preserve">.</w:t>
      </w:r>
      <w:r>
        <w:t xml:space="preserve">s in Amsterdam has shifted significantly over the last decade. There is now an emphasis on full-stack versatility combined with deep specialization in specific domains. The most sought-after skills currently include:</w:t>
      </w:r>
    </w:p>
    <w:p>
      <w:pPr>
        <w:numPr>
          <w:ilvl w:val="0"/>
          <w:numId w:val="1001"/>
        </w:numPr>
        <w:pStyle w:val="Compact"/>
      </w:pPr>
      <w:r>
        <w:rPr>
          <w:bCs/>
          <w:b/>
        </w:rPr>
        <w:t xml:space="preserve">Cloud Infrastructure:</w:t>
      </w:r>
      <w:r>
        <w:t xml:space="preserve"> </w:t>
      </w:r>
      <w:r>
        <w:t xml:space="preserve">Proficiency with AWS, Azure, or Google Cloud is standard expectation.</w:t>
      </w:r>
    </w:p>
    <w:p>
      <w:pPr>
        <w:numPr>
          <w:ilvl w:val="0"/>
          <w:numId w:val="1001"/>
        </w:numPr>
        <w:pStyle w:val="Compact"/>
      </w:pPr>
      <w:r>
        <w:rPr>
          <w:bCs/>
          <w:b/>
        </w:rPr>
        <w:t xml:space="preserve">Data Engineering:</w:t>
      </w:r>
    </w:p>
    <w:p>
      <w:pPr>
        <w:numPr>
          <w:ilvl w:val="0"/>
          <w:numId w:val="1000"/>
        </w:numPr>
        <w:pStyle w:val="Compact"/>
      </w:pPr>
      <w:r>
        <w:t xml:space="preserve">The ability to process large datasets for AI and machine learning applications is critical in the Amsterdam financial sector.</w:t>
      </w:r>
      <w:r>
        <w:br/>
      </w:r>
    </w:p>
    <w:p>
      <w:pPr>
        <w:numPr>
          <w:ilvl w:val="0"/>
          <w:numId w:val="1001"/>
        </w:numPr>
        <w:pStyle w:val="Compact"/>
      </w:pPr>
      <w:r>
        <w:rPr>
          <w:bCs/>
          <w:b/>
        </w:rPr>
        <w:t xml:space="preserve">Cybersecurity Awareness:</w:t>
      </w:r>
    </w:p>
    <w:p>
      <w:pPr>
        <w:numPr>
          <w:ilvl w:val="0"/>
          <w:numId w:val="1000"/>
        </w:numPr>
        <w:pStyle w:val="Compact"/>
      </w:pPr>
      <w:r>
        <w:t xml:space="preserve">With strict EU regulations like GDPR, a</w:t>
      </w:r>
      <w:r>
        <w:t xml:space="preserve"> </w:t>
      </w:r>
      <w:r>
        <w:rPr>
          <w:bCs/>
          <w:b/>
        </w:rPr>
        <w:t xml:space="preserve">Software Engineer</w:t>
      </w:r>
      <w:r>
        <w:t xml:space="preserve">. must embed security best practices into code from day one.</w:t>
      </w:r>
    </w:p>
    <w:p>
      <w:pPr>
        <w:pStyle w:val="FirstParagraph"/>
      </w:pPr>
      <w:r>
        <w:rPr>
          <w:iCs/>
          <w:i/>
        </w:rPr>
        <w:t xml:space="preserve">.</w:t>
      </w:r>
      <w:r>
        <w:t xml:space="preserve">s</w:t>
      </w:r>
    </w:p>
    <w:bookmarkEnd w:id="22"/>
    <w:bookmarkStart w:id="23" w:name="Xd34ffcf6c83d121abe33f695128b2ce79ba41b0"/>
    <w:p>
      <w:pPr>
        <w:pStyle w:val="Heading2"/>
      </w:pPr>
      <w:r>
        <w:t xml:space="preserve">4. Cultural and Soft Skills in Netherlands Amsterdam</w:t>
      </w:r>
    </w:p>
    <w:p>
      <w:pPr>
        <w:pStyle w:val="FirstParagraph"/>
      </w:pPr>
      <w:r>
        <w:t xml:space="preserve">Tech culture in</w:t>
      </w:r>
      <w:r>
        <w:t xml:space="preserve"> </w:t>
      </w:r>
      <w:r>
        <w:rPr>
          <w:bCs/>
          <w:b/>
        </w:rPr>
        <w:t xml:space="preserve">Netherlands Amsterdam</w:t>
      </w:r>
    </w:p>
    <w:p>
      <w:pPr>
        <w:pStyle w:val="BodyText"/>
      </w:pPr>
      <w:r>
        <w:t xml:space="preserve">.. is heavily influenced by the Dutch value of "Poldermodel," which emphasizes consensus, collaboration, and flat hierarchies. This has profound implications for a</w:t>
      </w:r>
      <w:r>
        <w:t xml:space="preserve"> </w:t>
      </w:r>
      <w:r>
        <w:rPr>
          <w:bCs/>
          <w:b/>
        </w:rPr>
        <w:t xml:space="preserve">Software Engineer</w:t>
      </w:r>
      <w:r>
        <w:t xml:space="preserve">.s daily interactions.</w:t>
      </w:r>
    </w:p>
    <w:p>
      <w:pPr>
        <w:numPr>
          <w:ilvl w:val="0"/>
          <w:numId w:val="1002"/>
        </w:numPr>
        <w:pStyle w:val="Compact"/>
      </w:pPr>
      <w:r>
        <w:rPr>
          <w:bCs/>
          <w:b/>
        </w:rPr>
        <w:t xml:space="preserve">Direct Communication:</w:t>
      </w:r>
    </w:p>
    <w:p>
      <w:pPr>
        <w:numPr>
          <w:ilvl w:val="0"/>
          <w:numId w:val="1000"/>
        </w:numPr>
        <w:pStyle w:val="Compact"/>
      </w:pPr>
      <w:r>
        <w:t xml:space="preserve">. Feedback is given openly and constructively. A</w:t>
      </w:r>
    </w:p>
    <w:p>
      <w:pPr>
        <w:numPr>
          <w:ilvl w:val="0"/>
          <w:numId w:val="1000"/>
        </w:numPr>
        <w:pStyle w:val="Compact"/>
      </w:pPr>
      <w:r>
        <w:t xml:space="preserve">.Software Engineer.</w:t>
      </w:r>
    </w:p>
    <w:p>
      <w:pPr>
        <w:numPr>
          <w:ilvl w:val="0"/>
          <w:numId w:val="1000"/>
        </w:numPr>
        <w:pStyle w:val="Compact"/>
      </w:pPr>
      <w:r>
        <w:t xml:space="preserve">. must be comfortable defending their technical decisions while remaining open to critique.</w:t>
      </w:r>
    </w:p>
    <w:p>
      <w:pPr>
        <w:numPr>
          <w:ilvl w:val="0"/>
          <w:numId w:val="1002"/>
        </w:numPr>
        <w:pStyle w:val="Compact"/>
      </w:pPr>
      <w:r>
        <w:rPr>
          <w:bCs/>
          <w:b/>
        </w:rPr>
        <w:t xml:space="preserve">Work-Life Balance:</w:t>
      </w:r>
    </w:p>
    <w:p>
      <w:pPr>
        <w:numPr>
          <w:ilvl w:val="0"/>
          <w:numId w:val="1000"/>
        </w:numPr>
        <w:pStyle w:val="Compact"/>
      </w:pPr>
      <w:r>
        <w:t xml:space="preserve">Amsterdam places a high premium on personal time. Overtime is generally discouraged unless absolutely necessary for production incidents. A</w:t>
      </w:r>
    </w:p>
    <w:p>
      <w:pPr>
        <w:numPr>
          <w:ilvl w:val="0"/>
          <w:numId w:val="1000"/>
        </w:numPr>
        <w:pStyle w:val="Compact"/>
      </w:pPr>
      <w:r>
        <w:t xml:space="preserve">.Software Engineer.</w:t>
      </w:r>
    </w:p>
    <w:p>
      <w:pPr>
        <w:numPr>
          <w:ilvl w:val="0"/>
          <w:numId w:val="1000"/>
        </w:numPr>
        <w:pStyle w:val="Compact"/>
      </w:pPr>
      <w:r>
        <w:t xml:space="preserve">. must master efficiency and clear prioritization to deliver results without burning out.</w:t>
      </w:r>
    </w:p>
    <w:p>
      <w:pPr>
        <w:numPr>
          <w:ilvl w:val="0"/>
          <w:numId w:val="1002"/>
        </w:numPr>
        <w:pStyle w:val="Compact"/>
      </w:pPr>
      <w:r>
        <w:rPr>
          <w:bCs/>
          <w:b/>
        </w:rPr>
        <w:t xml:space="preserve">Inclusivity and Diversity:</w:t>
      </w:r>
    </w:p>
    <w:p>
      <w:pPr>
        <w:numPr>
          <w:ilvl w:val="0"/>
          <w:numId w:val="1000"/>
        </w:numPr>
        <w:pStyle w:val="Compact"/>
      </w:pPr>
      <w:r>
        <w:t xml:space="preserve">Companies in Amsterdam actively promote diverse teams. A</w:t>
      </w:r>
    </w:p>
    <w:p>
      <w:pPr>
        <w:numPr>
          <w:ilvl w:val="0"/>
          <w:numId w:val="1000"/>
        </w:numPr>
        <w:pStyle w:val="Compact"/>
      </w:pPr>
      <w:r>
        <w:t xml:space="preserve">.Software Engineer.</w:t>
      </w:r>
    </w:p>
    <w:p>
      <w:pPr>
        <w:numPr>
          <w:ilvl w:val="0"/>
          <w:numId w:val="1000"/>
        </w:numPr>
        <w:pStyle w:val="Compact"/>
      </w:pPr>
      <w:r>
        <w:t xml:space="preserve">. is expected to foster an inclusive environment where different perspectives contribute to better code and product outcomes.</w:t>
      </w:r>
    </w:p>
    <w:bookmarkEnd w:id="23"/>
    <w:bookmarkStart w:id="24" w:name="Xdaebef6d7148a346a3fd25edc02e24d4bc24eb1"/>
    <w:p>
      <w:pPr>
        <w:pStyle w:val="Heading2"/>
      </w:pPr>
      <w:r>
        <w:t xml:space="preserve">5. Challenges Faced by the Software Engineer</w:t>
      </w:r>
    </w:p>
    <w:p>
      <w:pPr>
        <w:pStyle w:val="FirstParagraph"/>
      </w:pPr>
      <w:r>
        <w:t xml:space="preserve">The housing crisis in Amsterdam poses a significant challenge for incoming</w:t>
      </w:r>
    </w:p>
    <w:p>
      <w:pPr>
        <w:pStyle w:val="BodyText"/>
      </w:pPr>
      <w:r>
        <w:t xml:space="preserve">.Software Engineers.</w:t>
      </w:r>
    </w:p>
    <w:p>
      <w:pPr>
        <w:pStyle w:val="BodyText"/>
      </w:pPr>
      <w:r>
        <w:t xml:space="preserve">. Finding affordable accommodation near the city center can be difficult, leading some to commute from surrounding areas or live further out, utilizing the excellent Dutch cycling infrastructure. This logistical hurdle can impact work-life balance if not managed proactively.</w:t>
      </w:r>
    </w:p>
    <w:p>
      <w:pPr>
        <w:pStyle w:val="BodyText"/>
      </w:pPr>
      <w:r>
        <w:t xml:space="preserve">Additionally, the competitive salary market means that</w:t>
      </w:r>
    </w:p>
    <w:p>
      <w:pPr>
        <w:pStyle w:val="BodyText"/>
      </w:pPr>
      <w:r>
        <w:t xml:space="preserve">.Software Engineers.</w:t>
      </w:r>
    </w:p>
    <w:p>
      <w:pPr>
        <w:pStyle w:val="BodyText"/>
      </w:pPr>
      <w:r>
        <w:rPr>
          <w:iCs/>
          <w:i/>
        </w:rPr>
        <w:t xml:space="preserve">.</w:t>
      </w:r>
      <w:r>
        <w:t xml:space="preserve">s must continuously upskill. The pace of technological change in Amsterdam is rapid; staying relevant requires a commitment to lifelong learning through courses, certifications, and community engagement at local meetups.</w:t>
      </w:r>
    </w:p>
    <w:bookmarkEnd w:id="24"/>
    <w:bookmarkStart w:id="25" w:name="future-outlook-and-recommendations"/>
    <w:p>
      <w:pPr>
        <w:pStyle w:val="Heading2"/>
      </w:pPr>
      <w:r>
        <w:t xml:space="preserve">6. Future Outlook and Recommendations</w:t>
      </w:r>
    </w:p>
    <w:p>
      <w:pPr>
        <w:pStyle w:val="FirstParagraph"/>
      </w:pPr>
      <w:r>
        <w:t xml:space="preserve">The future for the</w:t>
      </w:r>
    </w:p>
    <w:p>
      <w:pPr>
        <w:pStyle w:val="BodyText"/>
      </w:pPr>
      <w:r>
        <w:t xml:space="preserve">.Software Engineer.</w:t>
      </w:r>
    </w:p>
    <w:p>
      <w:pPr>
        <w:pStyle w:val="BodyText"/>
      </w:pPr>
      <w:r>
        <w:rPr>
          <w:iCs/>
          <w:i/>
        </w:rPr>
        <w:t xml:space="preserve">.</w:t>
      </w:r>
      <w:r>
        <w:t xml:space="preserve">s in</w:t>
      </w:r>
      <w:r>
        <w:t xml:space="preserve"> </w:t>
      </w:r>
      <w:r>
        <w:rPr>
          <w:bCs/>
          <w:b/>
        </w:rPr>
        <w:t xml:space="preserve">.Netherlands Amsterdam</w:t>
      </w:r>
    </w:p>
    <w:p>
      <w:pPr>
        <w:pStyle w:val="BodyText"/>
      </w:pPr>
      <w:r>
        <w:rPr>
          <w:iCs/>
          <w:i/>
        </w:rPr>
        <w:t xml:space="preserve">.</w:t>
      </w:r>
      <w:r>
        <w:t xml:space="preserve">s is bright but demands strategic career planning. As AI and automation become more prevalent, the role will shift from writing boilerplate code to designing complex systems and ensuring ethical AI implementation.</w:t>
      </w:r>
    </w:p>
    <w:p>
      <w:pPr>
        <w:pStyle w:val="BodyText"/>
      </w:pPr>
      <w:r>
        <w:rPr>
          <w:bCs/>
          <w:b/>
        </w:rPr>
        <w:t xml:space="preserve">.Recommendations for Aspiring Software Engineers:</w:t>
      </w:r>
    </w:p>
    <w:p>
      <w:pPr>
        <w:numPr>
          <w:ilvl w:val="0"/>
          <w:numId w:val="1003"/>
        </w:numPr>
        <w:pStyle w:val="Compact"/>
      </w:pPr>
      <w:r>
        <w:rPr>
          <w:bCs/>
          <w:b/>
        </w:rPr>
        <w:t xml:space="preserve">.Network Locally:</w:t>
      </w:r>
      <w:r>
        <w:t xml:space="preserve">.</w:t>
      </w:r>
    </w:p>
    <w:p>
      <w:pPr>
        <w:numPr>
          <w:ilvl w:val="0"/>
          <w:numId w:val="1000"/>
        </w:numPr>
        <w:pStyle w:val="Compact"/>
      </w:pPr>
      <w:r>
        <w:rPr>
          <w:iCs/>
          <w:i/>
        </w:rPr>
        <w:t xml:space="preserve">.</w:t>
      </w:r>
      <w:r>
        <w:t xml:space="preserve">s Participate in Amsterdam Tech Meetups and conferences.</w:t>
      </w:r>
    </w:p>
    <w:p>
      <w:pPr>
        <w:numPr>
          <w:ilvl w:val="0"/>
          <w:numId w:val="1003"/>
        </w:numPr>
        <w:pStyle w:val="Compact"/>
      </w:pPr>
      <w:r>
        <w:rPr>
          <w:bCs/>
          <w:b/>
        </w:rPr>
        <w:t xml:space="preserve">.Understand Local Regulations:</w:t>
      </w:r>
    </w:p>
    <w:p>
      <w:pPr>
        <w:numPr>
          <w:ilvl w:val="0"/>
          <w:numId w:val="1000"/>
        </w:numPr>
        <w:pStyle w:val="Compact"/>
      </w:pPr>
      <w:r>
        <w:t xml:space="preserve">.. Familiarize yourself with Dutch labor laws and GDPR implications.</w:t>
      </w:r>
    </w:p>
    <w:p>
      <w:pPr>
        <w:numPr>
          <w:ilvl w:val="0"/>
          <w:numId w:val="1003"/>
        </w:numPr>
        <w:pStyle w:val="Compact"/>
      </w:pPr>
      <w:r>
        <w:rPr>
          <w:bCs/>
          <w:b/>
        </w:rPr>
        <w:t xml:space="preserve">.Embrace the Culture:</w:t>
      </w:r>
    </w:p>
    <w:p>
      <w:pPr>
        <w:numPr>
          <w:ilvl w:val="0"/>
          <w:numId w:val="1000"/>
        </w:numPr>
        <w:pStyle w:val="Compact"/>
      </w:pPr>
      <w:r>
        <w:t xml:space="preserve">.. Adapt to the flat hierarchy and direct communication style to thrive in Amsterdam companies.</w:t>
      </w:r>
    </w:p>
    <w:p>
      <w:pPr>
        <w:pStyle w:val="FirstParagraph"/>
      </w:pPr>
      <w:r>
        <w:br/>
      </w:r>
    </w:p>
    <w:bookmarkEnd w:id="25"/>
    <w:bookmarkStart w:id="26" w:name="conclusion"/>
    <w:p>
      <w:pPr>
        <w:pStyle w:val="Heading2"/>
      </w:pPr>
      <w:r>
        <w:t xml:space="preserve">7. Conclusion</w:t>
      </w:r>
    </w:p>
    <w:p>
      <w:pPr>
        <w:pStyle w:val="FirstParagraph"/>
      </w:pPr>
      <w:r>
        <w:t xml:space="preserve">In conclusion, the role of a</w:t>
      </w:r>
    </w:p>
    <w:p>
      <w:pPr>
        <w:pStyle w:val="BodyText"/>
      </w:pPr>
      <w:r>
        <w:t xml:space="preserve">.Software Engineer.</w:t>
      </w:r>
    </w:p>
    <w:p>
      <w:pPr>
        <w:pStyle w:val="BodyText"/>
      </w:pPr>
      <w:r>
        <w:rPr>
          <w:iCs/>
          <w:i/>
        </w:rPr>
        <w:t xml:space="preserve">.</w:t>
      </w:r>
      <w:r>
        <w:t xml:space="preserve">s in</w:t>
      </w:r>
      <w:r>
        <w:t xml:space="preserve"> </w:t>
      </w:r>
      <w:r>
        <w:rPr>
          <w:bCs/>
          <w:b/>
        </w:rPr>
        <w:t xml:space="preserve">.Netherlands Amsterdam</w:t>
      </w:r>
    </w:p>
    <w:p>
      <w:pPr>
        <w:pStyle w:val="BodyText"/>
      </w:pPr>
      <w:r>
        <w:rPr>
          <w:iCs/>
          <w:i/>
        </w:rPr>
        <w:t xml:space="preserve">.</w:t>
      </w:r>
      <w:r>
        <w:t xml:space="preserve">s is multifaceted and deeply intertwined with the local economic and social fabric. It requires not just technical prowess but also cultural adaptability, resilience against housing challenges, and a commitment to continuous learning. For those willing to engage with the unique opportunities presented by this vibrant city, a career as a</w:t>
      </w:r>
    </w:p>
    <w:p>
      <w:pPr>
        <w:pStyle w:val="BodyText"/>
      </w:pPr>
      <w:r>
        <w:t xml:space="preserve">.Software Engineer.</w:t>
      </w:r>
    </w:p>
    <w:p>
      <w:pPr>
        <w:pStyle w:val="BodyText"/>
      </w:pPr>
      <w:r>
        <w:rPr>
          <w:iCs/>
          <w:i/>
        </w:rPr>
        <w:t xml:space="preserve">.</w:t>
      </w:r>
      <w:r>
        <w:t xml:space="preserve">s in Amsterdam offers unparalleled growth potential and professional satisfaction.</w:t>
      </w:r>
    </w:p>
    <w:p>
      <w:r>
        <w:pict>
          <v:rect style="width:0;height:1.5pt" o:hralign="center" o:hrstd="t" o:hr="t"/>
        </w:pict>
      </w:r>
    </w:p>
    <w:p>
      <w:pPr>
        <w:pStyle w:val="FirstParagraph"/>
      </w:pPr>
      <w:r>
        <w:t xml:space="preserve">Note: This report highlights key aspects relevant to professionals considering relocation or employment within the specified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Netherlands Amsterdam</dc:title>
  <dc:creator/>
  <dc:language>en</dc:language>
  <cp:keywords/>
  <dcterms:created xsi:type="dcterms:W3CDTF">2026-07-29T12:35:00Z</dcterms:created>
  <dcterms:modified xsi:type="dcterms:W3CDTF">2026-07-29T12:35:00Z</dcterms:modified>
</cp:coreProperties>
</file>

<file path=docProps/custom.xml><?xml version="1.0" encoding="utf-8"?>
<Properties xmlns="http://schemas.openxmlformats.org/officeDocument/2006/custom-properties" xmlns:vt="http://schemas.openxmlformats.org/officeDocument/2006/docPropsVTypes"/>
</file>