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Transformative</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Bangladesh,</w:t>
      </w:r>
      <w:r>
        <w:t xml:space="preserve"> </w:t>
      </w:r>
      <w:r>
        <w:t xml:space="preserve">Dhaka</w:t>
      </w:r>
    </w:p>
    <w:bookmarkStart w:id="20" w:name="X36b555d0562b3a4ee22f2fd9fb9e63869ab3972"/>
    <w:p>
      <w:pPr>
        <w:pStyle w:val="Heading1"/>
      </w:pPr>
      <w:r>
        <w:t xml:space="preserve">Book Report: The Transformative Role of Speech Therapists in Bangladesh, Dhaka</w:t>
      </w:r>
    </w:p>
    <w:bookmarkEnd w:id="20"/>
    <w:p>
      <w:pPr>
        <w:pStyle w:val="FirstParagraph"/>
      </w:pPr>
      <w:r>
        <w:br/>
      </w:r>
    </w:p>
    <w:p>
      <w:pPr>
        <w:pStyle w:val="BodyText"/>
      </w:pPr>
      <w:r>
        <w:rPr>
          <w:bCs/>
          <w:b/>
        </w:rPr>
        <w:t xml:space="preserve">Title:</w:t>
      </w:r>
      <w:r>
        <w:t xml:space="preserve">   Bridging the Gap: Understanding and Implementing Speech-Language Pathology in Urban Bangladesh</w:t>
      </w:r>
      <w:r>
        <w:br/>
      </w:r>
      <w:r>
        <w:rPr>
          <w:bCs/>
          <w:b/>
        </w:rPr>
        <w:t xml:space="preserve">Subject Focus:</w:t>
      </w:r>
      <w:r>
        <w:t xml:space="preserve">   Speech Therapist, Healthcare Infrastructure, Child Development</w:t>
      </w:r>
      <w:r>
        <w:br/>
      </w:r>
      <w:r>
        <w:rPr>
          <w:bCs/>
          <w:b/>
        </w:rPr>
        <w:t xml:space="preserve">Geographic Context:</w:t>
      </w:r>
      <w:r>
        <w:t xml:space="preserve">   Bangladesh Dhaka</w:t>
      </w:r>
      <w:r>
        <w:br/>
      </w:r>
      <w:r>
        <w:rPr>
          <w:bCs/>
          <w:b/>
        </w:rPr>
        <w:t xml:space="preserve">Date of Report:</w:t>
      </w:r>
      <w:r>
        <w:t xml:space="preserve">&amp;"&amp;#8203;October 26, 2023</w:t>
      </w:r>
    </w:p>
    <w:bookmarkStart w:id="21" w:name="Xf4d1b921bd14a47ab4ed9d5829d0a72a7d4ee2a"/>
    <w:p>
      <w:pPr>
        <w:pStyle w:val="Heading1"/>
      </w:pPr>
      <w:r>
        <w:t xml:space="preserve">I. Introduction: The Critical Need for Speech Therapy</w:t>
      </w:r>
    </w:p>
    <w:p>
      <w:pPr>
        <w:pStyle w:val="FirstParagraph"/>
      </w:pPr>
      <w:r>
        <w:t xml:space="preserve">In the rapidly urbanizing landscape of modern</w:t>
      </w:r>
      <w:r>
        <w:t xml:space="preserve"> </w:t>
      </w:r>
      <w:r>
        <w:rPr>
          <w:bCs/>
          <w:b/>
        </w:rPr>
        <w:t xml:space="preserve">Bangladesh Dhaka</w:t>
      </w:r>
      <w:r>
        <w:t xml:space="preserve">, the focus of healthcare has traditionally centered on infectious diseases, maternal health, and basic primary care. However, a silent but significant aspect of public health is often overlooked: communication disorders. This report analyzes the emerging field of Speech-Language Pathology (SLP) and its critical importance within the context of</w:t>
      </w:r>
      <w:r>
        <w:t xml:space="preserve"> </w:t>
      </w:r>
      <w:r>
        <w:rPr>
          <w:bCs/>
          <w:b/>
        </w:rPr>
        <w:t xml:space="preserve">Bangladesh Dhaka</w:t>
      </w:r>
      <w:r>
        <w:t xml:space="preserve">. The central thesis is that the integration of a qualified</w:t>
      </w:r>
      <w:r>
        <w:t xml:space="preserve"> </w:t>
      </w:r>
      <w:r>
        <w:t xml:space="preserve">Speech Therapist</w:t>
      </w:r>
      <w:r>
        <w:t xml:space="preserve"> </w:t>
      </w:r>
      <w:r>
        <w:t xml:space="preserve">into both public health initiatives and private educational structures in Dhaka is not merely an enhancement of services, but a necessity for holistic child development and social inclusion.</w:t>
      </w:r>
    </w:p>
    <w:p>
      <w:pPr>
        <w:pStyle w:val="BodyText"/>
      </w:pPr>
      <w:r>
        <w:t xml:space="preserve">Dhaka, as one of the most densely populated cities in the world, presents unique challenges. The noise pollution, stress levels, and diverse linguistic environment create a complex backdrop for speech development. Furthermore, with increasing awareness among middle-class families in areas like Gulshan, Banani, and Dhanmondi regarding developmental milestones is growing. Yet, there remains a substantial gap between awareness and access to professional care.</w:t>
      </w:r>
    </w:p>
    <w:bookmarkEnd w:id="21"/>
    <w:bookmarkStart w:id="22" w:name="ii.-the-role-of-the-speech-therapist"/>
    <w:p>
      <w:pPr>
        <w:pStyle w:val="Heading1"/>
      </w:pPr>
      <w:r>
        <w:t xml:space="preserve">II. The Role of the Speech Therapist</w:t>
      </w:r>
    </w:p>
    <w:p>
      <w:pPr>
        <w:pStyle w:val="FirstParagraph"/>
      </w:pPr>
      <w:r>
        <w:t xml:space="preserve">A</w:t>
      </w:r>
      <w:r>
        <w:t xml:space="preserve"> </w:t>
      </w:r>
      <w:r>
        <w:t xml:space="preserve">Speech Therapist</w:t>
      </w:r>
      <w:r>
        <w:t xml:space="preserve">, also known as a Speech-Language Pathologist (SLP), is a healthcare professional who evaluates, diagnoses, treats, and helps to prevent communication disorders and swallowing difficulties in children and adults. In the context of this report, we focus primarily on pediatric cases. The scope of work for a</w:t>
      </w:r>
      <w:r>
        <w:t xml:space="preserve"> </w:t>
      </w:r>
      <w:r>
        <w:t xml:space="preserve">Speech Therapist</w:t>
      </w:r>
      <w:r>
        <w:t xml:space="preserve"> </w:t>
      </w:r>
      <w:r>
        <w:t xml:space="preserve">includes:</w:t>
      </w:r>
    </w:p>
    <w:p>
      <w:pPr>
        <w:numPr>
          <w:ilvl w:val="0"/>
          <w:numId w:val="1001"/>
        </w:numPr>
        <w:pStyle w:val="Compact"/>
      </w:pPr>
      <w:r>
        <w:rPr>
          <w:bCs/>
          <w:b/>
        </w:rPr>
        <w:t xml:space="preserve">Speech Sound Disorders:</w:t>
      </w:r>
      <w:r>
        <w:t xml:space="preserve">   Helping children who have difficulty articulating sounds correctly, such as substituting 'w' for 'r' or omitting ending consonants.</w:t>
      </w:r>
    </w:p>
    <w:p>
      <w:pPr>
        <w:numPr>
          <w:ilvl w:val="0"/>
          <w:numId w:val="1001"/>
        </w:numPr>
        <w:pStyle w:val="Compact"/>
      </w:pPr>
      <w:r>
        <w:rPr>
          <w:bCs/>
          <w:b/>
        </w:rPr>
        <w:t xml:space="preserve">Language Delays:</w:t>
      </w:r>
      <w:r>
        <w:t xml:space="preserve">   Addressing issues where a child speaks fewer words than expected for their age or struggles with grammar and sentence structure.</w:t>
      </w:r>
    </w:p>
    <w:p>
      <w:pPr>
        <w:numPr>
          <w:ilvl w:val="0"/>
          <w:numId w:val="1001"/>
        </w:numPr>
        <w:pStyle w:val="Compact"/>
      </w:pPr>
      <w:r>
        <w:rPr>
          <w:bCs/>
          <w:b/>
        </w:rPr>
        <w:t xml:space="preserve">Fluency Disorders:</w:t>
      </w:r>
      <w:r>
        <w:t xml:space="preserve">&amp;"&amp;#8203;Stuttering, which can be exacerbated by high-pressure educational environments common in urban centers like Dhaka.</w:t>
      </w:r>
    </w:p>
    <w:p>
      <w:pPr>
        <w:numPr>
          <w:ilvl w:val="0"/>
          <w:numId w:val="1001"/>
        </w:numPr>
        <w:pStyle w:val="Compact"/>
      </w:pPr>
      <w:r>
        <w:rPr>
          <w:bCs/>
          <w:b/>
        </w:rPr>
        <w:t xml:space="preserve">Social Communication:</w:t>
      </w:r>
      <w:r>
        <w:t xml:space="preserve">   Assisting children with Autism Spectrum Disorder (ASD) or social pragmatic language difficulties, enabling them to engage better in school settings.</w:t>
      </w:r>
    </w:p>
    <w:p>
      <w:pPr>
        <w:pStyle w:val="FirstParagraph"/>
      </w:pPr>
      <w:r>
        <w:t xml:space="preserve">In</w:t>
      </w:r>
      <w:r>
        <w:t xml:space="preserve"> </w:t>
      </w:r>
      <w:r>
        <w:rPr>
          <w:bCs/>
          <w:b/>
        </w:rPr>
        <w:t xml:space="preserve">Bangladesh Dhaka</w:t>
      </w:r>
      <w:r>
        <w:t xml:space="preserve">, the role of the</w:t>
      </w:r>
      <w:r>
        <w:t xml:space="preserve"> </w:t>
      </w:r>
      <w:r>
        <w:t xml:space="preserve">Speech Therapist</w:t>
      </w:r>
      <w:r>
        <w:t xml:space="preserve"> </w:t>
      </w:r>
      <w:r>
        <w:t xml:space="preserve">extends beyond clinical correction. They serve as educators for parents and teachers, who may lack understanding of developmental norms. Many parents in Dhaka mistakenly believe that "late talkers" will simply "grow out of it." A skilled</w:t>
      </w:r>
      <w:r>
        <w:t xml:space="preserve"> </w:t>
      </w:r>
      <w:r>
        <w:t xml:space="preserve">Speech Therapist</w:t>
      </w:r>
      <w:r>
        <w:t xml:space="preserve"> </w:t>
      </w:r>
      <w:r>
        <w:t xml:space="preserve">provides evidence-based interventions to prevent these delays from becoming permanent deficits.</w:t>
      </w:r>
    </w:p>
    <w:bookmarkEnd w:id="22"/>
    <w:bookmarkStart w:id="26" w:name="iii.-the-context-of-bangladesh-dhaka"/>
    <w:p>
      <w:pPr>
        <w:pStyle w:val="Heading1"/>
      </w:pPr>
      <w:r>
        <w:t xml:space="preserve">III. The Context of Bangladesh Dhaka</w:t>
      </w:r>
    </w:p>
    <w:p>
      <w:pPr>
        <w:pStyle w:val="FirstParagraph"/>
      </w:pPr>
      <w:r>
        <w:t xml:space="preserve">The city of</w:t>
      </w:r>
      <w:r>
        <w:t xml:space="preserve"> </w:t>
      </w:r>
      <w:r>
        <w:rPr>
          <w:bCs/>
          <w:b/>
        </w:rPr>
        <w:t xml:space="preserve">Bangladesh Dhaka</w:t>
      </w:r>
      <w:r>
        <w:t xml:space="preserve">   is experiencing a demographic shift. With rising incomes and increased internet access, parents are more aware of global developmental standards. However, the infrastructure for specialized care is still developing.</w:t>
      </w:r>
    </w:p>
    <w:bookmarkStart w:id="23" w:name="Xceecd9cc53d7d5b17f4378a7045b8d71c87b9f3"/>
    <w:p>
      <w:pPr>
        <w:pStyle w:val="Heading2"/>
      </w:pPr>
      <w:r>
        <w:t xml:space="preserve">A. Urban Stressors and Environmental Factors</w:t>
      </w:r>
    </w:p>
    <w:p>
      <w:pPr>
        <w:pStyle w:val="FirstParagraph"/>
      </w:pPr>
      <w:r>
        <w:t xml:space="preserve">Dhaka's environment contributes significantly to speech-related issues. High levels of air pollution have been linked to ear infections in children, which can lead to hearing loss and subsequent speech delays. Additionally, the fast-paced lifestyle in</w:t>
      </w:r>
      <w:r>
        <w:t xml:space="preserve"> </w:t>
      </w:r>
      <w:r>
        <w:rPr>
          <w:bCs/>
          <w:b/>
        </w:rPr>
        <w:t xml:space="preserve">Bangladesh Dhaka</w:t>
      </w:r>
      <w:r>
        <w:t xml:space="preserve">   often means less face-to-face interaction between parents and children due to work commitments. This reduction in "conversational turn-taking" limits the linguistic stimulation a child receives at home.</w:t>
      </w:r>
    </w:p>
    <w:bookmarkEnd w:id="23"/>
    <w:bookmarkStart w:id="24" w:name="b.-educational-pressures"/>
    <w:p>
      <w:pPr>
        <w:pStyle w:val="Heading2"/>
      </w:pPr>
      <w:r>
        <w:t xml:space="preserve">B. Educational Pressures</w:t>
      </w:r>
    </w:p>
    <w:p>
      <w:pPr>
        <w:pStyle w:val="FirstParagraph"/>
      </w:pPr>
      <w:r>
        <w:t xml:space="preserve">The competitive nature of the education system in</w:t>
      </w:r>
      <w:r>
        <w:t xml:space="preserve"> </w:t>
      </w:r>
      <w:r>
        <w:rPr>
          <w:bCs/>
          <w:b/>
        </w:rPr>
        <w:t xml:space="preserve">Bangladesh Dhaka</w:t>
      </w:r>
      <w:r>
        <w:t xml:space="preserve">   places immense pressure on children to perform academically from a young age. Children with undiagnosed speech or language disorders often struggle in mainstream schools, leading to behavioral problems and low self-esteem. A</w:t>
      </w:r>
      <w:r>
        <w:t xml:space="preserve"> </w:t>
      </w:r>
      <w:r>
        <w:t xml:space="preserve">Speech Therapist</w:t>
      </w:r>
      <w:r>
        <w:t xml:space="preserve"> </w:t>
      </w:r>
      <w:r>
        <w:t xml:space="preserve">plays a crucial advocacy role here, working alongside school psychologists and special education teachers to create Individualized Education Plans (IEPs).</w:t>
      </w:r>
    </w:p>
    <w:bookmarkEnd w:id="24"/>
    <w:bookmarkStart w:id="25" w:name="c.-cultural-linguistic-diversity"/>
    <w:p>
      <w:pPr>
        <w:pStyle w:val="Heading2"/>
      </w:pPr>
      <w:r>
        <w:t xml:space="preserve">C. Cultural Linguistic Diversity</w:t>
      </w:r>
    </w:p>
    <w:p>
      <w:pPr>
        <w:pStyle w:val="FirstParagraph"/>
      </w:pPr>
      <w:r>
        <w:t xml:space="preserve">In</w:t>
      </w:r>
      <w:r>
        <w:t xml:space="preserve"> </w:t>
      </w:r>
      <w:r>
        <w:rPr>
          <w:bCs/>
          <w:b/>
        </w:rPr>
        <w:t xml:space="preserve">Bangladesh Dhaka</w:t>
      </w:r>
      <w:r>
        <w:t xml:space="preserve">, many households are multilingual, speaking Bengali at home and English at school or in social settings. While bilingualism is not a cause of speech delay, it can sometimes mask underlying disorders. A trained</w:t>
      </w:r>
      <w:r>
        <w:t xml:space="preserve"> </w:t>
      </w:r>
      <w:r>
        <w:t xml:space="preserve">Speech Therapist</w:t>
      </w:r>
      <w:r>
        <w:t xml:space="preserve"> </w:t>
      </w:r>
      <w:r>
        <w:t xml:space="preserve">must be culturally competent and linguistically aware to differentiate between typical bilingual acquisition patterns and true pathological delays.</w:t>
      </w:r>
    </w:p>
    <w:bookmarkEnd w:id="25"/>
    <w:bookmarkEnd w:id="26"/>
    <w:bookmarkStart w:id="27" w:name="iv.-challenges-in-implementation"/>
    <w:p>
      <w:pPr>
        <w:pStyle w:val="Heading1"/>
      </w:pPr>
      <w:r>
        <w:t xml:space="preserve">IV. Challenges in Implementation</w:t>
      </w:r>
    </w:p>
    <w:p>
      <w:pPr>
        <w:pStyle w:val="FirstParagraph"/>
      </w:pPr>
      <w:r>
        <w:t xml:space="preserve">Despite the growing need, several barriers exist for the widespread adoption of</w:t>
      </w:r>
      <w:r>
        <w:t xml:space="preserve"> </w:t>
      </w:r>
      <w:r>
        <w:t xml:space="preserve">Speech Therapist</w:t>
      </w:r>
      <w:r>
        <w:t xml:space="preserve">   services in</w:t>
      </w:r>
      <w:r>
        <w:t xml:space="preserve"> </w:t>
      </w:r>
      <w:r>
        <w:rPr>
          <w:bCs/>
          <w:b/>
        </w:rPr>
        <w:t xml:space="preserve">Bangladesh Dhaka</w:t>
      </w:r>
      <w:r>
        <w:t xml:space="preserve">:</w:t>
      </w:r>
    </w:p>
    <w:p>
      <w:pPr>
        <w:numPr>
          <w:ilvl w:val="0"/>
          <w:numId w:val="1002"/>
        </w:numPr>
        <w:pStyle w:val="Compact"/>
      </w:pPr>
      <w:r>
        <w:rPr>
          <w:bCs/>
          <w:b/>
        </w:rPr>
        <w:t xml:space="preserve">Lack of Standardized Training:</w:t>
      </w:r>
      <w:r>
        <w:t xml:space="preserve">   While universities in Bangladesh are beginning to offer courses in Audiology and Speech-Language Pathology, the number of qualified professionals remains low compared to the population size.</w:t>
      </w:r>
    </w:p>
    <w:p>
      <w:pPr>
        <w:numPr>
          <w:ilvl w:val="0"/>
          <w:numId w:val="1002"/>
        </w:numPr>
        <w:pStyle w:val="Compact"/>
      </w:pPr>
      <w:r>
        <w:rPr>
          <w:bCs/>
          <w:b/>
        </w:rPr>
        <w:t xml:space="preserve">Cost and Accessibility:</w:t>
      </w:r>
      <w:r>
        <w:t xml:space="preserve">   Private therapy sessions in premium areas of Dhaka can be expensive, making them inaccessible for lower-income families. Public hospitals often lack dedicated SLP departments.</w:t>
      </w:r>
    </w:p>
    <w:p>
      <w:pPr>
        <w:numPr>
          <w:ilvl w:val="0"/>
          <w:numId w:val="1002"/>
        </w:numPr>
        <w:pStyle w:val="Compact"/>
      </w:pPr>
      <w:r>
        <w:rPr>
          <w:bCs/>
          <w:b/>
        </w:rPr>
        <w:t xml:space="preserve">Stigma:</w:t>
      </w:r>
      <w:r>
        <w:t xml:space="preserve">   There is still a societal stigma associated with speech disorders and autism in many parts of the country. Families may delay seeking help from a</w:t>
      </w:r>
      <w:r>
        <w:t xml:space="preserve"> </w:t>
      </w:r>
      <w:r>
        <w:t xml:space="preserve">Speech Therapist</w:t>
      </w:r>
      <w:r>
        <w:t xml:space="preserve">   due to fear of social judgment.</w:t>
      </w:r>
    </w:p>
    <w:bookmarkEnd w:id="27"/>
    <w:bookmarkStart w:id="28" w:name="v.-recommendations-and-future-outlook"/>
    <w:p>
      <w:pPr>
        <w:pStyle w:val="Heading1"/>
      </w:pPr>
      <w:r>
        <w:t xml:space="preserve">V. Recommendations and Future Outlook</w:t>
      </w:r>
    </w:p>
    <w:p>
      <w:pPr>
        <w:pStyle w:val="FirstParagraph"/>
      </w:pPr>
      <w:r>
        <w:t xml:space="preserve">To address these challenges, a multi-faceted approach is required in</w:t>
      </w:r>
      <w:r>
        <w:t xml:space="preserve"> </w:t>
      </w:r>
      <w:r>
        <w:rPr>
          <w:bCs/>
          <w:b/>
        </w:rPr>
        <w:t xml:space="preserve">Bangladesh Dhaka</w:t>
      </w:r>
      <w:r>
        <w:t xml:space="preserve">:</w:t>
      </w:r>
    </w:p>
    <w:p>
      <w:pPr>
        <w:numPr>
          <w:ilvl w:val="0"/>
          <w:numId w:val="1003"/>
        </w:numPr>
        <w:pStyle w:val="Compact"/>
      </w:pPr>
      <w:r>
        <w:rPr>
          <w:bCs/>
          <w:b/>
        </w:rPr>
        <w:t xml:space="preserve">Government Integration:</w:t>
      </w:r>
      <w:r>
        <w:t xml:space="preserve">   The Ministry of Health and Education should integrate basic speech screening tools into routine pediatric check-ups at primary health centers across the city.</w:t>
      </w:r>
    </w:p>
    <w:p>
      <w:pPr>
        <w:numPr>
          <w:ilvl w:val="0"/>
          <w:numId w:val="1003"/>
        </w:numPr>
        <w:pStyle w:val="Compact"/>
      </w:pPr>
      <w:r>
        <w:t xml:space="preserve">Public Awareness Campaigns::&amp;#8203;"&lt;/p&gt;</w:t>
      </w:r>
      <w:r>
        <w:br/>
      </w:r>
      <w:r>
        <w:t xml:space="preserve">Media campaigns utilizing television and social media can educate parents in Dhaka about early warning signs of speech delays. Normalizing the visit to a</w:t>
      </w:r>
      <w:r>
        <w:t xml:space="preserve"> </w:t>
      </w:r>
      <w:r>
        <w:t xml:space="preserve">Speech Therapist</w:t>
      </w:r>
      <w:r>
        <w:t xml:space="preserve">   as part of routine health maintenance is essential.</w:t>
      </w:r>
    </w:p>
    <w:p>
      <w:pPr>
        <w:numPr>
          <w:ilvl w:val="0"/>
          <w:numId w:val="1003"/>
        </w:numPr>
        <w:pStyle w:val="Compact"/>
      </w:pPr>
      <w:r>
        <w:rPr>
          <w:bCs/>
          <w:b/>
        </w:rPr>
        <w:t xml:space="preserve">Inclusive Education Policy:</w:t>
      </w:r>
      <w:r>
        <w:t xml:space="preserve">&amp;"&amp;#8203;The government should mandate the inclusion of</w:t>
      </w:r>
      <w:r>
        <w:t xml:space="preserve"> </w:t>
      </w:r>
      <w:r>
        <w:t xml:space="preserve">Speech Therapist</w:t>
      </w:r>
      <w:r>
        <w:t xml:space="preserve">   s in special education units and provide support for mainstream integration.</w:t>
      </w:r>
    </w:p>
    <w:p>
      <w:pPr>
        <w:numPr>
          <w:ilvl w:val="0"/>
          <w:numId w:val="1003"/>
        </w:numPr>
        <w:pStyle w:val="Compact"/>
      </w:pPr>
      <w:r>
        <w:rPr>
          <w:bCs/>
          <w:b/>
        </w:rPr>
        <w:t xml:space="preserve">Affordable Tele-therapy:</w:t>
      </w:r>
      <w:r>
        <w:t xml:space="preserve">&amp;"&amp;#8203;Digital platforms can connect families in different wards of Dhaka with remote therapists, reducing costs and increasing accessibility.</w:t>
      </w:r>
    </w:p>
    <w:bookmarkEnd w:id="28"/>
    <w:bookmarkStart w:id="29" w:name="v.-conclusion"/>
    <w:p>
      <w:pPr>
        <w:pStyle w:val="Heading1"/>
      </w:pPr>
      <w:r>
        <w:t xml:space="preserve">V. Conclusion</w:t>
      </w:r>
    </w:p>
    <w:p>
      <w:pPr>
        <w:pStyle w:val="FirstParagraph"/>
      </w:pPr>
      <w:r>
        <w:t xml:space="preserve">The profession of the</w:t>
      </w:r>
      <w:r>
        <w:t xml:space="preserve"> </w:t>
      </w:r>
      <w:r>
        <w:t xml:space="preserve">Speech Therapist</w:t>
      </w:r>
      <w:r>
        <w:t xml:space="preserve">   holds immense potential to improve the quality of life for countless individuals in</w:t>
      </w:r>
      <w:r>
        <w:t xml:space="preserve"> </w:t>
      </w:r>
      <w:r>
        <w:rPr>
          <w:bCs/>
          <w:b/>
        </w:rPr>
        <w:t xml:space="preserve">Bangladesh Dhaka</w:t>
      </w:r>
      <w:r>
        <w:t xml:space="preserve">. By addressing communication barriers, these professionals empower children to learn, adults to work, and seniors to age with dignity. The unique challenges posed by the dense urban environment of Dhaka require tailored solutions that combine clinical expertise with cultural sensitivity.</w:t>
      </w:r>
    </w:p>
    <w:p>
      <w:pPr>
        <w:pStyle w:val="BodyText"/>
      </w:pPr>
      <w:r>
        <w:t xml:space="preserve">As</w:t>
      </w:r>
      <w:r>
        <w:t xml:space="preserve"> </w:t>
      </w:r>
      <w:r>
        <w:rPr>
          <w:bCs/>
          <w:b/>
        </w:rPr>
        <w:t xml:space="preserve">Bangladesh Dhaka</w:t>
      </w:r>
      <w:r>
        <w:t xml:space="preserve">   continues its economic and social development, investing in specialized healthcare services like speech therapy is an investment in human capital. The recognition, training, and integration of the</w:t>
      </w:r>
      <w:r>
        <w:t xml:space="preserve"> </w:t>
      </w:r>
      <w:r>
        <w:t xml:space="preserve">Speech Therapist</w:t>
      </w:r>
      <w:r>
        <w:t xml:space="preserve">   into the national health framework are not just medical necessities but social imperatives for a truly inclusive society.</w:t>
      </w:r>
    </w:p>
    <w:p>
      <w:pPr>
        <w:pStyle w:val="BodyText"/>
      </w:pPr>
      <w:r>
        <w:t xml:space="preserve">This report underscores that while progress is being made, much work remains. Stakeholders ranging from hospital administrators to community leaders in Dhaka must collaborate to ensure that every voice is heard and valued.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Transformative Role of Speech Therapists in Bangladesh, Dhaka</dc:title>
  <dc:creator/>
  <dc:language>en</dc:language>
  <cp:keywords/>
  <dcterms:created xsi:type="dcterms:W3CDTF">2026-07-29T20:32:47Z</dcterms:created>
  <dcterms:modified xsi:type="dcterms:W3CDTF">2026-07-29T20:32:47Z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