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Egypt</w:t>
      </w:r>
      <w:r>
        <w:t xml:space="preserve"> </w:t>
      </w:r>
      <w:r>
        <w:t xml:space="preserve">Alexandria</w:t>
      </w:r>
    </w:p>
    <w:bookmarkStart w:id="27" w:name="X94b62bebb87a34b0096b62eb56f2b73ccec5912"/>
    <w:p>
      <w:pPr>
        <w:pStyle w:val="Heading1"/>
      </w:pPr>
      <w:r>
        <w:t xml:space="preserve">Synthesis of Professional Practice: The Role of the Speech Therapist in the Context of Egypt Alexandria</w:t>
      </w:r>
    </w:p>
    <w:p>
      <w:pPr>
        <w:pStyle w:val="FirstParagraph"/>
      </w:pPr>
      <w:r>
        <w:rPr>
          <w:bCs/>
          <w:b/>
        </w:rPr>
        <w:t xml:space="preserve">Date:</w:t>
      </w:r>
      <w:r>
        <w:t xml:space="preserve"> </w:t>
      </w:r>
      <w:r>
        <w:t xml:space="preserve">October 26, 2023</w:t>
      </w:r>
      <w:r>
        <w:br/>
      </w:r>
    </w:p>
    <w:p>
      <w:pPr>
        <w:pStyle w:val="BodyText"/>
      </w:pPr>
      <w:r>
        <w:t xml:space="preserve">Clinical Analysis Unit</w:t>
      </w:r>
      <w:r>
        <w:br/>
      </w:r>
      <w:r>
        <w:t xml:space="preserve">"The Speech Therapist" – A Professional and Cultural Synthesis for the Region of Egypt Alexandria"</w:t>
      </w:r>
    </w:p>
    <w:p>
      <w:r>
        <w:pict>
          <v:rect style="width:0;height:1.5pt" o:hralign="center" o:hrstd="t" o:hr="t"/>
        </w:pict>
      </w:r>
    </w:p>
    <w:bookmarkStart w:id="20" w:name="i.-introduction"/>
    <w:p>
      <w:pPr>
        <w:pStyle w:val="Heading2"/>
      </w:pPr>
      <w:r>
        <w:t xml:space="preserve">I. Introduction</w:t>
      </w:r>
    </w:p>
    <w:p>
      <w:pPr>
        <w:pStyle w:val="FirstParagraph"/>
      </w:pPr>
      <w:r>
        <w:t xml:space="preserve">The profession of the Speech Therapist is undergoing a dynamic transformation globally, yet its implementation remains deeply rooted in local cultural and linguistic nuances. This Book Report analyzes current literature regarding speech pathology, specifically contextualizing it within the unique socio-linguistic landscape of Egypt Alexandria. As a historic Mediterranean port city with distinct dialects and educational structures, Alexandria presents a complex environment for clinical practice. The primary objective of this report is to examine how the theoretical frameworks applied to the Speech Therapist must be adapted to serve the diverse population of Egypt Alexandria effectively.</w:t>
      </w:r>
    </w:p>
    <w:bookmarkEnd w:id="20"/>
    <w:bookmarkStart w:id="21" w:name="Xcca9214cf20b873e3f21073e17485afa32b5a0b"/>
    <w:p>
      <w:pPr>
        <w:pStyle w:val="Heading2"/>
      </w:pPr>
      <w:r>
        <w:t xml:space="preserve">II. Linguistic Complexity in Egypt Alexandria</w:t>
      </w:r>
    </w:p>
    <w:p>
      <w:pPr>
        <w:pStyle w:val="FirstParagraph"/>
      </w:pPr>
      <w:r>
        <w:t xml:space="preserve">A central theme in modern speech pathology literature is the impact of dialect on language acquisition and disorder identification. In Egypt, this is particularly pronounced when focusing on Egypt Alexandria. Unlike the standardized Modern Standard Arabic (MSA) taught in schools, residents of Egypt Alexandria utilize a specific Mediterranean-influenced Arabic dialect, often enriched with loanwords from French due to the city’s colonial history and Italian influences from its trading past.</w:t>
      </w:r>
    </w:p>
    <w:p>
      <w:pPr>
        <w:pStyle w:val="BodyText"/>
      </w:pPr>
      <w:r>
        <w:t xml:space="preserve">The literature suggests that Speech Therapists cannot rely solely on standardized assessments developed for MSA speakers. When evaluating a child in Egypt Alexandria, the clinician must distinguish between true language pathology and normal dialectal variation. For instance, certain phonological processes considered "errors" in MSA might be standard features of the local Alexandrian dialect. Therefore, a competent Speech Therapist operating in this region must possess high levels of cultural competence and linguistic awareness to avoid misdiagnosis.</w:t>
      </w:r>
    </w:p>
    <w:bookmarkEnd w:id="21"/>
    <w:bookmarkStart w:id="22" w:name="iii.-cultural-barriers-and-stigma"/>
    <w:p>
      <w:pPr>
        <w:pStyle w:val="Heading2"/>
      </w:pPr>
      <w:r>
        <w:t xml:space="preserve">III. Cultural Barriers and Stigma</w:t>
      </w:r>
    </w:p>
    <w:p>
      <w:pPr>
        <w:pStyle w:val="FirstParagraph"/>
      </w:pPr>
      <w:r>
        <w:t xml:space="preserve">A significant portion of recent sociological studies on healthcare in the Middle East highlights the stigma surrounding speech delays. In many communities within Egypt Alexandria, there is a prevailing belief that speech delays are a result of "bad luck" or simply a phase that children will outgrow without intervention. This cultural perspective poses a major challenge for the Speech Therapist.</w:t>
      </w:r>
    </w:p>
    <w:p>
      <w:pPr>
        <w:pStyle w:val="BodyText"/>
      </w:pPr>
      <w:r>
        <w:t xml:space="preserve">The Book Report emphasizes that effective practice in Egypt Alexandria requires not just clinical skill, but also strong community engagement strategies. The Speech Therapist must act as an educator to parents, explaining the neurological and developmental bases of speech disorders in a way that respects local traditions while promoting early intervention. Success stories from pilot programs in Alexandria indicate that when clinicians collaborate with local religious leaders and school administrators, acceptance rates for therapy increase significantly.</w:t>
      </w:r>
    </w:p>
    <w:bookmarkEnd w:id="22"/>
    <w:bookmarkStart w:id="23" w:name="X72377f8c5e28b82e7c80a736b755d309ec4c13b"/>
    <w:p>
      <w:pPr>
        <w:pStyle w:val="Heading2"/>
      </w:pPr>
      <w:r>
        <w:t xml:space="preserve">IV. Educational Infrastructure and Resource Allocation</w:t>
      </w:r>
    </w:p>
    <w:p>
      <w:pPr>
        <w:pStyle w:val="FirstParagraph"/>
      </w:pPr>
      <w:r>
        <w:t xml:space="preserve">The integration of the Speech Therapist into the public education system in Egypt Alexandria is a topic of extensive debate in current educational policy literature. While private institutions in affluent areas of Alexandria increasingly employ licensed Speech Therapists, public schools often lack dedicated specialists.</w:t>
      </w:r>
    </w:p>
    <w:p>
      <w:pPr>
        <w:pStyle w:val="BodyText"/>
      </w:pPr>
      <w:r>
        <w:t xml:space="preserve">Literature reviews indicate that teachers in Egypt Alexandria are frequently the first point of contact for students with communication difficulties. However, due to large class sizes and a heavy curriculum focused on academic performance rather than developmental support, teachers are ill-equipped to identify subtle speech impediments. The literature argues for a "consultative model" where the Speech Therapist provides training and resources to general educators within Alexandria’s schools, thereby extending the reach of therapeutic interventions without requiring one-to-one staffing in every classroom.</w:t>
      </w:r>
    </w:p>
    <w:bookmarkEnd w:id="23"/>
    <w:bookmarkStart w:id="24" w:name="Xc83d2359ef29a99ae31f94acdd898d4db92466a"/>
    <w:p>
      <w:pPr>
        <w:pStyle w:val="Heading2"/>
      </w:pPr>
      <w:r>
        <w:t xml:space="preserve">V. Technological Advancements and Accessibility</w:t>
      </w:r>
    </w:p>
    <w:p>
      <w:pPr>
        <w:pStyle w:val="FirstParagraph"/>
      </w:pPr>
      <w:r>
        <w:t xml:space="preserve">The digital revolution has impacted how the Speech Therapist delivers care. In Egypt Alexandria, internet penetration is high among younger demographics, yet economic disparities remain significant. Recent publications explore the potential of tele-speech therapy as a viable option for reaching underserved communities within Greater Alexandria.</w:t>
      </w:r>
    </w:p>
    <w:p>
      <w:pPr>
        <w:pStyle w:val="BodyText"/>
      </w:pPr>
      <w:r>
        <w:t xml:space="preserve">However, the literature cautions that technology is a tool, not a replacement for human interaction. For complex cases involving neurodevelopmental disorders such as autism or apraxia, in-person therapy by a qualified Speech Therapist remains the gold standard. The report suggests that hybrid models—combining remote monitoring with periodic in-person assessments—are most effective for sustainable growth of the profession in Egypt Alexandria.</w:t>
      </w:r>
    </w:p>
    <w:bookmarkEnd w:id="24"/>
    <w:bookmarkStart w:id="25" w:name="X4c2a6d9c3dfc13ef9f9a3129bfbe7ea823b8e01"/>
    <w:p>
      <w:pPr>
        <w:pStyle w:val="Heading2"/>
      </w:pPr>
      <w:r>
        <w:t xml:space="preserve">VI. Recommendations for Professional Development</w:t>
      </w:r>
    </w:p>
    <w:p>
      <w:pPr>
        <w:pStyle w:val="FirstParagraph"/>
      </w:pPr>
      <w:r>
        <w:rPr>
          <w:bCs/>
          <w:b/>
        </w:rPr>
        <w:t xml:space="preserve">Key Takeaways for Practitioners:</w:t>
      </w:r>
      <w:r>
        <w:br/>
      </w:r>
      <w:r>
        <w:t xml:space="preserve">1.</w:t>
      </w:r>
      <w:r>
        <w:t xml:space="preserve"> </w:t>
      </w:r>
      <w:r>
        <w:rPr>
          <w:iCs/>
          <w:i/>
        </w:rPr>
        <w:t xml:space="preserve">Dialect Mastery:</w:t>
      </w:r>
      <w:r>
        <w:t xml:space="preserve">The Speech Therapist must undergo specialized training in the Alexandrian dialect to ensure accurate assessment.</w:t>
      </w:r>
      <w:r>
        <w:br/>
      </w:r>
      <w:r>
        <w:t xml:space="preserve">2.</w:t>
      </w:r>
      <w:r>
        <w:t xml:space="preserve"> </w:t>
      </w:r>
      <w:r>
        <w:rPr>
          <w:iCs/>
          <w:i/>
        </w:rPr>
        <w:t xml:space="preserve">Cultural Sensitivity:</w:t>
      </w:r>
      <w:r>
        <w:t xml:space="preserve"> </w:t>
      </w:r>
      <w:r>
        <w:t xml:space="preserve">Interventions should be framed within the cultural values of family and community prevalent in Egypt Alexandria.</w:t>
      </w:r>
      <w:r>
        <w:br/>
      </w:r>
      <w:r>
        <w:t xml:space="preserve">3.</w:t>
      </w:r>
      <w:r>
        <w:t xml:space="preserve"> </w:t>
      </w:r>
      <w:r>
        <w:rPr>
          <w:iCs/>
          <w:i/>
        </w:rPr>
        <w:t xml:space="preserve">Interdisciplinary Collaboration:</w:t>
      </w:r>
      <w:r>
        <w:t xml:space="preserve">The Speech Therapist must work closely with pediatricians, psychologists, and special education teachers to provide holistic care.</w:t>
      </w:r>
      <w:r>
        <w:br/>
      </w:r>
      <w:r>
        <w:t xml:space="preserve">4.</w:t>
      </w:r>
      <w:r>
        <w:t xml:space="preserve"> </w:t>
      </w:r>
      <w:r>
        <w:rPr>
          <w:iCs/>
          <w:i/>
        </w:rPr>
        <w:t xml:space="preserve">Advocacy:</w:t>
      </w:r>
      <w:r>
        <w:t xml:space="preserve"> </w:t>
      </w:r>
      <w:r>
        <w:t xml:space="preserve">Professionals should advocate for policy changes that mandate speech services in public schools across Alexandria.</w:t>
      </w:r>
    </w:p>
    <w:bookmarkEnd w:id="25"/>
    <w:bookmarkStart w:id="26" w:name="vii.-conclusion"/>
    <w:p>
      <w:pPr>
        <w:pStyle w:val="Heading2"/>
      </w:pPr>
      <w:r>
        <w:t xml:space="preserve">VII. Conclusion</w:t>
      </w:r>
    </w:p>
    <w:p>
      <w:pPr>
        <w:pStyle w:val="FirstParagraph"/>
      </w:pPr>
      <w:r>
        <w:t xml:space="preserve">In conclusion, the literature surrounding the Speech Therapist is not static; it evolves alongside the societal needs of its region. For Egypt Alexandria, this evolution requires a tailored approach that respects local linguistic heritage and cultural norms while embracing evidence-based clinical practices. The Speech Therapist is not merely a technician correcting sounds but a crucial agent of social inclusion and educational equity in Egypt Alexandria.</w:t>
      </w:r>
    </w:p>
    <w:p>
      <w:pPr>
        <w:pStyle w:val="BodyText"/>
      </w:pPr>
      <w:r>
        <w:t xml:space="preserve">As the demand for specialized services grows in this vibrant city, it is imperative that academic institutions and professional bodies continue to produce research that addresses the specific challenges of this locale. Future studies should focus on longitudinal data regarding therapy outcomes for Alexandrian children, ensuring that the practice of speech pathology remains both scientifically robust and culturally relevant.</w:t>
      </w:r>
    </w:p>
    <w:p>
      <w:r>
        <w:pict>
          <v:rect style="width:0;height:1.5pt" o:hralign="center" o:hrstd="t" o:hr="t"/>
        </w:pict>
      </w:r>
    </w:p>
    <w:p>
      <w:pPr>
        <w:pStyle w:val="FirstParagraph"/>
      </w:pPr>
      <w:r>
        <w:rPr>
          <w:iCs/>
          <w:i/>
        </w:rPr>
        <w:t xml:space="preserve">This document serves as a comprehensive overview for stakeholders interested in healthcare development, educational policy, and clinical practice standards within Egypt Alexandria.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Practice of the Speech Therapist in Egypt Alexandria</dc:title>
  <dc:creator/>
  <dc:language>en</dc:language>
  <cp:keywords/>
  <dcterms:created xsi:type="dcterms:W3CDTF">2026-07-29T17:00:01Z</dcterms:created>
  <dcterms:modified xsi:type="dcterms:W3CDTF">2026-07-29T17:00:01Z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