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6fb51f41a50ba89a31a3e443d9ff7241f78bac4"/>
    <w:p>
      <w:pPr>
        <w:pStyle w:val="Heading1"/>
      </w:pPr>
      <w:r>
        <w:t xml:space="preserve">Book Report</w:t>
      </w:r>
      <w:r>
        <w:br/>
      </w:r>
      <w:r>
        <w:t xml:space="preserve">The Evolving Role of the Speech Therapist in Ethiopia, Addis Ababa</w:t>
      </w:r>
    </w:p>
    <w:bookmarkStart w:id="20" w:name="preface-and-contextual-overview"/>
    <w:p>
      <w:pPr>
        <w:pStyle w:val="Heading2"/>
      </w:pPr>
      <w:r>
        <w:t xml:space="preserve">Preface and Contextual Overview</w:t>
      </w:r>
    </w:p>
    <w:p>
      <w:pPr>
        <w:pStyle w:val="FirstParagraph"/>
      </w:pPr>
      <w:r>
        <w:t xml:space="preserve">This report serves as a comprehensive analysis of the current landscape, challenges, and future trajectories for Speech-Language Pathology (SLP) within the specific geographic and cultural context of</w:t>
      </w:r>
      <w:r>
        <w:t xml:space="preserve"> </w:t>
      </w:r>
      <w:r>
        <w:rPr>
          <w:bCs/>
          <w:b/>
        </w:rPr>
        <w:t xml:space="preserve">Ethiopia, Addis Ababa</w:t>
      </w:r>
      <w:r>
        <w:t xml:space="preserve">. As one of the most densely populated capitals in Africa, Addis Ababa represents a unique microcosm where traditional Ethiopian sociolinguistic structures intersect with modern medical and educational frameworks. The primary subject of this review is the professional profile and operational reality of the</w:t>
      </w:r>
      <w:r>
        <w:t xml:space="preserve"> </w:t>
      </w:r>
      <w:r>
        <w:rPr>
          <w:bCs/>
          <w:b/>
        </w:rPr>
        <w:t xml:space="preserve">Speech Therapist</w:t>
      </w:r>
      <w:r>
        <w:t xml:space="preserve">, a role that is increasingly recognized not merely as a clinical adjunct but as an essential component of public health, special education, and social inclusion in the capital city.</w:t>
      </w:r>
    </w:p>
    <w:p>
      <w:pPr>
        <w:pStyle w:val="BodyText"/>
      </w:pPr>
      <w:r>
        <w:t xml:space="preserve">The document aims to explore how</w:t>
      </w:r>
      <w:r>
        <w:t xml:space="preserve"> </w:t>
      </w:r>
      <w:r>
        <w:rPr>
          <w:bCs/>
          <w:b/>
        </w:rPr>
        <w:t xml:space="preserve">Ethiopia, Addis Ababa</w:t>
      </w:r>
      <w:r>
        <w:t xml:space="preserve"> </w:t>
      </w:r>
      <w:r>
        <w:t xml:space="preserve">has begun to integrate speech therapy into its healthcare and educational systems. It addresses the scarcity of resources, the cultural nuances of Amharic and other local languages in diagnostic processes, and the critical need for localized training programs. By focusing on these elements, this report underscores that the</w:t>
      </w:r>
      <w:r>
        <w:t xml:space="preserve"> </w:t>
      </w:r>
      <w:r>
        <w:rPr>
          <w:bCs/>
          <w:b/>
        </w:rPr>
        <w:t xml:space="preserve">Speech Therapist</w:t>
      </w:r>
      <w:r>
        <w:t xml:space="preserve"> </w:t>
      </w:r>
      <w:r>
        <w:t xml:space="preserve">in Addis Ababa operates at a complex intersection of limited infrastructure and high community demand.</w:t>
      </w:r>
    </w:p>
    <w:bookmarkEnd w:id="20"/>
    <w:bookmarkStart w:id="21" w:name="Xb72d76b9e2c0318d8f506958aa475155c56c8bb"/>
    <w:p>
      <w:pPr>
        <w:pStyle w:val="Heading2"/>
      </w:pPr>
      <w:r>
        <w:t xml:space="preserve">The Professional Profile: Who is the Speech Therapist?</w:t>
      </w:r>
    </w:p>
    <w:p>
      <w:pPr>
        <w:pStyle w:val="FirstParagraph"/>
      </w:pPr>
      <w:r>
        <w:t xml:space="preserve">In the context of global literature, a</w:t>
      </w:r>
      <w:r>
        <w:t xml:space="preserve"> </w:t>
      </w:r>
      <w:r>
        <w:rPr>
          <w:bCs/>
          <w:b/>
        </w:rPr>
        <w:t xml:space="preserve">Speech Therapist</w:t>
      </w:r>
      <w:r>
        <w:t xml:space="preserve">, or Speech-Language Pathologist, is defined as a healthcare professional who evaluates and treats people with speech, language, social communication, cognitive-communication, and swallowing disorders. However, in</w:t>
      </w:r>
      <w:r>
        <w:t xml:space="preserve"> </w:t>
      </w:r>
      <w:r>
        <w:rPr>
          <w:bCs/>
          <w:b/>
        </w:rPr>
        <w:t xml:space="preserve">Ethiopia Addis Ababa</w:t>
      </w:r>
      <w:r>
        <w:t xml:space="preserve">, the definition and scope of practice are still evolving. Historically diagnosed by general practitioners or pediatricians due to a lack of specialized personnel,</w:t>
      </w:r>
    </w:p>
    <w:p>
      <w:pPr>
        <w:pStyle w:val="BodyText"/>
      </w:pPr>
      <w:r>
        <w:t xml:space="preserve">the role of the dedicated</w:t>
      </w:r>
      <w:r>
        <w:t xml:space="preserve"> </w:t>
      </w:r>
      <w:r>
        <w:rPr>
          <w:bCs/>
          <w:b/>
        </w:rPr>
        <w:t xml:space="preserve">Speech Therapist</w:t>
      </w:r>
      <w:r>
        <w:t xml:space="preserve"> </w:t>
      </w:r>
      <w:r>
        <w:t xml:space="preserve">is becoming more formalized within major hospitals such as Tikur Anbessa Specialized Hospital (Black Lion Hospital) and private rehabilitation centers.</w:t>
      </w:r>
    </w:p>
    <w:p>
      <w:pPr>
        <w:pStyle w:val="BodyText"/>
      </w:pPr>
      <w:r>
        <w:t xml:space="preserve">The modern</w:t>
      </w:r>
    </w:p>
    <w:p>
      <w:pPr>
        <w:pStyle w:val="BodyText"/>
      </w:pPr>
      <w:r>
        <w:t xml:space="preserve">Speech Therapist&gt; in Addis Ababa must possess a dual competency: clinical expertise and cultural-linguistic sensitivity. Unlike in Western contexts where standardized testing tools are readily available, a</w:t>
      </w:r>
      <w:r>
        <w:t xml:space="preserve"> </w:t>
      </w:r>
      <w:r>
        <w:rPr>
          <w:bCs/>
          <w:b/>
        </w:rPr>
        <w:t xml:space="preserve">Speech Therapist</w:t>
      </w:r>
    </w:p>
    <w:p>
      <w:pPr>
        <w:pStyle w:val="BodyText"/>
      </w:pPr>
      <w:r>
        <w:t xml:space="preserve">&gt; in Ethiopia often faces the challenge of administering assessments that may not be culturally valid for local populations. Therefore, this report highlights the necessity for</w:t>
      </w:r>
    </w:p>
    <w:p>
      <w:pPr>
        <w:pStyle w:val="BodyText"/>
      </w:pPr>
      <w:r>
        <w:t xml:space="preserve">Speech Therapist&gt;s to engage in clinical reasoning that adapts international protocols to fit the Amharic-speaking context of Addis Ababa.</w:t>
      </w:r>
    </w:p>
    <w:bookmarkEnd w:id="21"/>
    <w:bookmarkStart w:id="22" w:name="X95f99cf1c1516342f3aa2485d0230bc090f3504"/>
    <w:p>
      <w:pPr>
        <w:pStyle w:val="Heading2"/>
      </w:pPr>
      <w:r>
        <w:t xml:space="preserve">Linguistic and Cultural Dynamics in Addis Ababa</w:t>
      </w:r>
    </w:p>
    <w:p>
      <w:pPr>
        <w:pStyle w:val="FirstParagraph"/>
      </w:pPr>
      <w:r>
        <w:t xml:space="preserve">Addis Ababa is a linguistic melting pot. While Amharic is the working language of the city, residents often speak multiple languages including Oromo, Tigrinya, Somali, and others. For a</w:t>
      </w:r>
    </w:p>
    <w:p>
      <w:pPr>
        <w:pStyle w:val="BodyText"/>
      </w:pPr>
      <w:r>
        <w:t xml:space="preserve">Speech Therapist&gt; practicing in</w:t>
      </w:r>
      <w:r>
        <w:t xml:space="preserve"> </w:t>
      </w:r>
      <w:r>
        <w:rPr>
          <w:bCs/>
          <w:b/>
        </w:rPr>
        <w:t xml:space="preserve">Ethiopia Addis Ababa</w:t>
      </w:r>
      <w:r>
        <w:t xml:space="preserve">, this multilingual reality presents both a challenge and an opportunity. A one-size-fits-all approach to aphasia or dysarthia assessment is insufficient. The</w:t>
      </w:r>
    </w:p>
    <w:p>
      <w:pPr>
        <w:pStyle w:val="BodyText"/>
      </w:pPr>
      <w:r>
        <w:t xml:space="preserve">Speech Therapist&gt; must be proficient in the client's primary language of communication to accurately distinguish between a language difference (due to bilingualism) and a true language disorder.</w:t>
      </w:r>
    </w:p>
    <w:p>
      <w:pPr>
        <w:pStyle w:val="BodyText"/>
      </w:pPr>
      <w:r>
        <w:t xml:space="preserve">This report emphasizes that effective therapy in Addis Ababa requires the</w:t>
      </w:r>
    </w:p>
    <w:p>
      <w:pPr>
        <w:pStyle w:val="BodyText"/>
      </w:pPr>
      <w:r>
        <w:t xml:space="preserve">Speech Therapist&gt; to collaborate closely with families who may hold traditional beliefs regarding speech delays. In many Ethiopian communities, stuttering or delayed speech might be attributed to spiritual causes rather than physiological ones. Therefore, the role of the</w:t>
      </w:r>
    </w:p>
    <w:p>
      <w:pPr>
        <w:pStyle w:val="BodyText"/>
      </w:pPr>
      <w:r>
        <w:t xml:space="preserve">Speech Therapist&gt; extends beyond clinical treatment into health education and community advocacy. Success in</w:t>
      </w:r>
      <w:r>
        <w:t xml:space="preserve"> </w:t>
      </w:r>
      <w:r>
        <w:rPr>
          <w:bCs/>
          <w:b/>
        </w:rPr>
        <w:t xml:space="preserve">Ethiopia Addis Ababa</w:t>
      </w:r>
      <w:r>
        <w:t xml:space="preserve"> </w:t>
      </w:r>
      <w:r>
        <w:t xml:space="preserve">is often measured by the therapist's ability to bridge the gap between biomedical models of disability and traditional societal perceptions.</w:t>
      </w:r>
    </w:p>
    <w:bookmarkEnd w:id="22"/>
    <w:bookmarkStart w:id="23" w:name="X72f801dbc5bbb97db9838fc41ae06d7a8ddd096"/>
    <w:p>
      <w:pPr>
        <w:pStyle w:val="Heading2"/>
      </w:pPr>
      <w:r>
        <w:t xml:space="preserve">Educational Infrastructure and Training Gaps</w:t>
      </w:r>
    </w:p>
    <w:p>
      <w:pPr>
        <w:pStyle w:val="FirstParagraph"/>
      </w:pPr>
      <w:r>
        <w:t xml:space="preserve">A significant portion of this book report focuses on the educational pipeline for future</w:t>
      </w:r>
    </w:p>
    <w:p>
      <w:pPr>
        <w:pStyle w:val="BodyText"/>
      </w:pPr>
      <w:r>
        <w:t xml:space="preserve">Speech Therapist&gt;s in</w:t>
      </w:r>
      <w:r>
        <w:t xml:space="preserve"> </w:t>
      </w:r>
      <w:r>
        <w:rPr>
          <w:bCs/>
          <w:b/>
        </w:rPr>
        <w:t xml:space="preserve">Ethiopia Addis Ababa</w:t>
      </w:r>
      <w:r>
        <w:t xml:space="preserve">. Currently, there is a severe shortage of specialized university programs offering degrees specifically in Speech-Language Pathology. Many professionals currently practicing are medical doctors or speech-language therapists who have received on-the-job training or short-term certifications from international organizations. This reliance on ad-hoc training creates inconsistencies in the quality of care provided across different facilities in the capital.</w:t>
      </w:r>
    </w:p>
    <w:p>
      <w:pPr>
        <w:pStyle w:val="BodyText"/>
      </w:pPr>
      <w:r>
        <w:t xml:space="preserve">The report identifies a critical need for accredited undergraduate and graduate programs in Addis Ababa universities, such as Addis Ababa University. These programs must produce graduates who are not only theoretically sound but also practically skilled in low-resource settings. The</w:t>
      </w:r>
    </w:p>
    <w:p>
      <w:pPr>
        <w:pStyle w:val="BodyText"/>
      </w:pPr>
      <w:r>
        <w:t xml:space="preserve">Speech Therapist&gt; of the future needs to be trained in improvisation, utilizing low-tech or no-tech solutions when advanced auditory processing devices are unavailable. This adaptability is a key competency for any</w:t>
      </w:r>
    </w:p>
    <w:p>
      <w:pPr>
        <w:pStyle w:val="BodyText"/>
      </w:pPr>
      <w:r>
        <w:t xml:space="preserve">Speech Therapist&gt; working within the economic realities of</w:t>
      </w:r>
      <w:r>
        <w:t xml:space="preserve"> </w:t>
      </w:r>
      <w:r>
        <w:rPr>
          <w:bCs/>
          <w:b/>
        </w:rPr>
        <w:t xml:space="preserve">Ethiopia Addis Ababa</w:t>
      </w:r>
      <w:r>
        <w:t xml:space="preserve">.</w:t>
      </w:r>
    </w:p>
    <w:bookmarkEnd w:id="23"/>
    <w:bookmarkStart w:id="24" w:name="economic-and-systemic-challenges"/>
    <w:p>
      <w:pPr>
        <w:pStyle w:val="Heading2"/>
      </w:pPr>
      <w:r>
        <w:t xml:space="preserve">Economic and Systemic Challenges</w:t>
      </w:r>
    </w:p>
    <w:p>
      <w:pPr>
        <w:pStyle w:val="FirstParagraph"/>
      </w:pPr>
      <w:r>
        <w:t xml:space="preserve">The healthcare system in Ethiopia, particularly in the capital, operates under significant financial constraints. The report notes that private speech therapy services are often prohibitively expensive for the average Ethiopian citizen. Consequently, public health facilities are overwhelmed with patients who have complex communication disorders but limited access to ongoing care. The</w:t>
      </w:r>
    </w:p>
    <w:p>
      <w:pPr>
        <w:pStyle w:val="BodyText"/>
      </w:pPr>
      <w:r>
        <w:t xml:space="preserve">Speech Therapist&gt; in Addis Ababa frequently operates as a solo practitioner within a multidisciplinary team, lacking the support staff found in wealthier nations.</w:t>
      </w:r>
    </w:p>
    <w:p>
      <w:pPr>
        <w:pStyle w:val="BodyText"/>
      </w:pPr>
      <w:r>
        <w:t xml:space="preserve">This systemic issue dictates that the</w:t>
      </w:r>
    </w:p>
    <w:p>
      <w:pPr>
        <w:pStyle w:val="BodyText"/>
      </w:pPr>
      <w:r>
        <w:t xml:space="preserve">Speech Therapist&gt; must prioritize cases based on severity and social impact. The report argues for policy changes that would integrate speech therapy into the national health insurance scheme or provide subsidies for disability-related services. Without such structural support, the reach of the</w:t>
      </w:r>
    </w:p>
    <w:p>
      <w:pPr>
        <w:pStyle w:val="BodyText"/>
      </w:pPr>
      <w:r>
        <w:t xml:space="preserve">Speech Therapist&gt; in</w:t>
      </w:r>
      <w:r>
        <w:t xml:space="preserve"> </w:t>
      </w:r>
      <w:r>
        <w:rPr>
          <w:bCs/>
          <w:b/>
        </w:rPr>
        <w:t xml:space="preserve">Ethiopia Addis Ababa</w:t>
      </w:r>
      <w:r>
        <w:t xml:space="preserve"> </w:t>
      </w:r>
      <w:r>
        <w:t xml:space="preserve">will remain limited to a privileged few, leaving a vast population with communication disabilities without adequate intervention.</w:t>
      </w:r>
    </w:p>
    <w:bookmarkEnd w:id="24"/>
    <w:bookmarkStart w:id="25" w:name="X0cce40bfd150d1d85f3dbb62d84a9e465182f50"/>
    <w:p>
      <w:pPr>
        <w:pStyle w:val="Heading2"/>
      </w:pPr>
      <w:r>
        <w:t xml:space="preserve">The Role of Community and Family-Centered Care</w:t>
      </w:r>
    </w:p>
    <w:p>
      <w:pPr>
        <w:pStyle w:val="FirstParagraph"/>
      </w:pPr>
      <w:r>
        <w:t xml:space="preserve">In Ethiopian culture, the family unit is the cornerstone of social support. This report posits that for any</w:t>
      </w:r>
    </w:p>
    <w:p>
      <w:pPr>
        <w:pStyle w:val="BodyText"/>
      </w:pPr>
      <w:r>
        <w:t xml:space="preserve">Speech Therapist&gt; to be effective in Addis Ababa, therapy cannot end when the patient leaves the clinic. Instead, it must extend into the home environment. Family-Centered Care (FCC) is not just a buzzword but a necessity in this context. The</w:t>
      </w:r>
    </w:p>
    <w:p>
      <w:pPr>
        <w:pStyle w:val="BodyText"/>
      </w:pPr>
      <w:r>
        <w:t xml:space="preserve">Speech Therapist&gt; spends significant time training parents and caregivers to reinforce therapeutic goals at home.</w:t>
      </w:r>
    </w:p>
    <w:p>
      <w:pPr>
        <w:pStyle w:val="BodyText"/>
      </w:pPr>
      <w:r>
        <w:t xml:space="preserve">This approach acknowledges that in</w:t>
      </w:r>
      <w:r>
        <w:t xml:space="preserve"> </w:t>
      </w:r>
      <w:r>
        <w:rPr>
          <w:bCs/>
          <w:b/>
        </w:rPr>
        <w:t xml:space="preserve">Ethiopia Addis Ababa</w:t>
      </w:r>
      <w:r>
        <w:t xml:space="preserve">, extended family members often play a large role in child-rearing. Therefore, engaging grandparents and siblings in the therapy process can drastically improve outcomes for children with autism or developmental delays. The report highlights case studies where successful interventions were driven by strong partnerships between the</w:t>
      </w:r>
    </w:p>
    <w:p>
      <w:pPr>
        <w:pStyle w:val="BodyText"/>
      </w:pPr>
      <w:r>
        <w:t xml:space="preserve">Speech Therapist&gt; and the broader family network.</w:t>
      </w:r>
    </w:p>
    <w:bookmarkEnd w:id="25"/>
    <w:bookmarkStart w:id="26" w:name="future-prospects-and-recommendations"/>
    <w:p>
      <w:pPr>
        <w:pStyle w:val="Heading2"/>
      </w:pPr>
      <w:r>
        <w:t xml:space="preserve">Future Prospects and Recommendations</w:t>
      </w:r>
    </w:p>
    <w:p>
      <w:pPr>
        <w:pStyle w:val="FirstParagraph"/>
      </w:pPr>
      <w:r>
        <w:t xml:space="preserve">The future of speech pathology in</w:t>
      </w:r>
      <w:r>
        <w:t xml:space="preserve"> </w:t>
      </w:r>
      <w:r>
        <w:rPr>
          <w:bCs/>
          <w:b/>
        </w:rPr>
        <w:t xml:space="preserve">Ethiopia Addis Ababa</w:t>
      </w:r>
      <w:r>
        <w:t xml:space="preserve"> </w:t>
      </w:r>
      <w:r>
        <w:t xml:space="preserve">appears promising but requires strategic investment. The report recommends the establishment of a national regulatory body for Speech-Language Pathologists to set standards for practice, ethics, and continuing education. This would professionalize the role and ensure that every individual calling themselves a</w:t>
      </w:r>
    </w:p>
    <w:p>
      <w:pPr>
        <w:pStyle w:val="BodyText"/>
      </w:pPr>
      <w:r>
        <w:t xml:space="preserve">Speech Therapist&gt; meets rigorous competency standards.</w:t>
      </w:r>
    </w:p>
    <w:p>
      <w:pPr>
        <w:pStyle w:val="BodyText"/>
      </w:pPr>
      <w:r>
        <w:t xml:space="preserve">Furthermore, there is a need for increased international collaboration. Partnerships with SLP associations in North America and Europe can facilitate knowledge exchange, mentorship programs, and the donation of resources to Addis Ababa. However, these collaborations must be structured to build local capacity rather than creating dependency. The goal is to empower the local</w:t>
      </w:r>
    </w:p>
    <w:p>
      <w:pPr>
        <w:pStyle w:val="BodyText"/>
      </w:pPr>
      <w:r>
        <w:t xml:space="preserve">Speech Therapist&gt; workforce to lead innovation within</w:t>
      </w:r>
      <w:r>
        <w:t xml:space="preserve"> </w:t>
      </w:r>
      <w:r>
        <w:rPr>
          <w:bCs/>
          <w:b/>
        </w:rPr>
        <w:t xml:space="preserve">Ethiopia Addis Ababa</w:t>
      </w:r>
      <w:r>
        <w:t xml:space="preserve">.</w:t>
      </w:r>
    </w:p>
    <w:bookmarkEnd w:id="26"/>
    <w:bookmarkStart w:id="27" w:name="conclusion"/>
    <w:p>
      <w:pPr>
        <w:pStyle w:val="Heading2"/>
      </w:pPr>
      <w:r>
        <w:t xml:space="preserve">Conclusion</w:t>
      </w:r>
    </w:p>
    <w:p>
      <w:pPr>
        <w:pStyle w:val="FirstParagraph"/>
      </w:pPr>
      <w:r>
        <w:t xml:space="preserve">In conclusion, this book report has examined the multifaceted role of the</w:t>
      </w:r>
    </w:p>
    <w:p>
      <w:pPr>
        <w:pStyle w:val="BodyText"/>
      </w:pPr>
      <w:r>
        <w:t xml:space="preserve">Speech Therapist&gt; in</w:t>
      </w:r>
      <w:r>
        <w:t xml:space="preserve"> </w:t>
      </w:r>
      <w:r>
        <w:rPr>
          <w:bCs/>
          <w:b/>
        </w:rPr>
        <w:t xml:space="preserve">Ethiopia Addis Ababa</w:t>
      </w:r>
      <w:r>
        <w:t xml:space="preserve">. It is evident that while significant challenges exist regarding resources, training, and public awareness, there is a growing recognition of the importance of communication disorders as public health issues. The</w:t>
      </w:r>
    </w:p>
    <w:p>
      <w:pPr>
        <w:pStyle w:val="BodyText"/>
      </w:pPr>
      <w:r>
        <w:t xml:space="preserve">Speech Therapist&gt; in this region serves as a vital agent of change, breaking down barriers to education and social participation for individuals with speech and language impairments.</w:t>
      </w:r>
    </w:p>
    <w:p>
      <w:pPr>
        <w:pStyle w:val="BodyText"/>
      </w:pPr>
      <w:r>
        <w:t xml:space="preserve">The successful integration of the</w:t>
      </w:r>
    </w:p>
    <w:p>
      <w:pPr>
        <w:pStyle w:val="BodyText"/>
      </w:pPr>
      <w:r>
        <w:t xml:space="preserve">Speech Therapist&gt; into the fabric of life in Addis Ababa depends on sustained commitment from government policymakers, educational institutions, and the global SLP community. By embracing cultural nuances, advocating for policy reform, and prioritizing family-centered care, speech therapy can transform lives in one of Africa's most dynamic cities. The</w:t>
      </w:r>
    </w:p>
    <w:p>
      <w:pPr>
        <w:pStyle w:val="BodyText"/>
      </w:pPr>
      <w:r>
        <w:t xml:space="preserve">Speech Therapist&gt; is not just a clinician but a bridge to connection in</w:t>
      </w:r>
      <w:r>
        <w:t xml:space="preserve"> </w:t>
      </w:r>
      <w:r>
        <w:rPr>
          <w:bCs/>
          <w:b/>
        </w:rPr>
        <w:t xml:space="preserve">Ethiopia Addis Ababa</w:t>
      </w:r>
      <w:r>
        <w:t xml:space="preserve">.</w:t>
      </w:r>
    </w:p>
    <w:p>
      <w:r>
        <w:pict>
          <v:rect style="width:0;height:1.5pt" o:hralign="center" o:hrstd="t" o:hr="t"/>
        </w:pict>
      </w:r>
    </w:p>
    <w:p>
      <w:pPr>
        <w:pStyle w:val="FirstParagraph"/>
      </w:pPr>
      <w:r>
        <w:rPr>
          <w:iCs/>
          <w:i/>
        </w:rPr>
        <w:t xml:space="preserve">This report was generated to highlight the critical importance of speech-language pathology services in the specified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Speech Therapist in Ethiopia, Addis Ababa</dc:title>
  <dc:creator/>
  <dc:language>en</dc:language>
  <cp:keywords/>
  <dcterms:created xsi:type="dcterms:W3CDTF">2026-07-30T02:20:33Z</dcterms:created>
  <dcterms:modified xsi:type="dcterms:W3CDTF">2026-07-30T02:20:33Z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